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66FC" w14:textId="77777777" w:rsidR="00667445" w:rsidRDefault="00667445" w:rsidP="002B3E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92AC1DC" w14:textId="77777777" w:rsidR="00710CBA" w:rsidRPr="00374464" w:rsidRDefault="00B44302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785C1FD6" w14:textId="77777777" w:rsidR="00710CBA" w:rsidRPr="00374464" w:rsidRDefault="00710CBA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3E4BF5" w14:textId="77777777" w:rsidR="00944FDA" w:rsidRDefault="00710CBA" w:rsidP="00944FDA">
      <w:pPr>
        <w:pStyle w:val="af1"/>
        <w:numPr>
          <w:ilvl w:val="0"/>
          <w:numId w:val="8"/>
        </w:numPr>
        <w:ind w:left="0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14:paraId="4DF4A92E" w14:textId="77777777" w:rsidR="00944FDA" w:rsidRPr="00944FDA" w:rsidRDefault="00944FDA" w:rsidP="00944FDA">
      <w:pPr>
        <w:rPr>
          <w:b/>
          <w:bCs/>
          <w:szCs w:val="28"/>
        </w:rPr>
      </w:pPr>
    </w:p>
    <w:p w14:paraId="3E0B25E0" w14:textId="77777777"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14:paraId="4CB8D159" w14:textId="77777777" w:rsidR="00710CBA" w:rsidRPr="00374464" w:rsidRDefault="003E736B" w:rsidP="00944FDA">
      <w:pPr>
        <w:rPr>
          <w:sz w:val="28"/>
          <w:szCs w:val="28"/>
        </w:rPr>
      </w:pPr>
      <w:r w:rsidRPr="00A60E0B">
        <w:rPr>
          <w:sz w:val="28"/>
          <w:szCs w:val="28"/>
        </w:rPr>
        <w:t>Министерство промышленности и торговли Удмуртской Республики</w:t>
      </w:r>
      <w:r w:rsidRPr="00DD359C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Министерство)</w:t>
      </w:r>
    </w:p>
    <w:p w14:paraId="69442E67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14:paraId="77B514E8" w14:textId="77777777"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78F01345" w14:textId="77777777"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Вид и наименование проекта нормативного правового акта:</w:t>
      </w:r>
    </w:p>
    <w:p w14:paraId="2D203C2C" w14:textId="0C8DB2DE" w:rsidR="00710CBA" w:rsidRPr="00BB42E0" w:rsidRDefault="00BB42E0" w:rsidP="00BB42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736B" w:rsidRPr="00BB42E0">
        <w:rPr>
          <w:sz w:val="28"/>
          <w:szCs w:val="28"/>
        </w:rPr>
        <w:t xml:space="preserve">роект постановления Правительства Удмуртской Республики </w:t>
      </w:r>
      <w:r>
        <w:rPr>
          <w:sz w:val="28"/>
          <w:szCs w:val="28"/>
        </w:rPr>
        <w:t>«</w:t>
      </w:r>
      <w:r w:rsidRPr="00BB42E0">
        <w:rPr>
          <w:sz w:val="28"/>
          <w:szCs w:val="28"/>
        </w:rPr>
        <w:t xml:space="preserve">О внесении изменений в постановление Правительства Удмуртской Республики </w:t>
      </w:r>
      <w:r w:rsidRPr="00BB42E0">
        <w:rPr>
          <w:rFonts w:eastAsia="SimSun"/>
          <w:sz w:val="28"/>
          <w:szCs w:val="28"/>
          <w:lang w:eastAsia="ar-SA"/>
        </w:rPr>
        <w:t>от 24 февраля 2015 года № 58 «Об утверждении 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деятельности, Положения о порядке предоставления субсидий за счет средств бюджета Удмуртской Республики, софинансируемых из федерального бюджета,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«О промышленной политике в Российской Федерации»</w:t>
      </w:r>
      <w:r w:rsidRPr="00BB42E0">
        <w:rPr>
          <w:sz w:val="28"/>
          <w:szCs w:val="28"/>
        </w:rPr>
        <w:t xml:space="preserve"> </w:t>
      </w:r>
      <w:r w:rsidR="003E736B" w:rsidRPr="00BB42E0">
        <w:rPr>
          <w:sz w:val="28"/>
          <w:szCs w:val="28"/>
        </w:rPr>
        <w:t>«О внесении изменений в некоторые постановления Правительства Удмуртской Республики»</w:t>
      </w:r>
    </w:p>
    <w:p w14:paraId="48B1326F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50E8ACFB" w14:textId="77777777"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0940FF2A" w14:textId="77777777"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14:paraId="1D89A9E7" w14:textId="77777777"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14:paraId="4547CCDF" w14:textId="77777777" w:rsidR="00710CBA" w:rsidRPr="00374464" w:rsidRDefault="003E736B" w:rsidP="00944FDA">
      <w:pPr>
        <w:rPr>
          <w:sz w:val="28"/>
          <w:szCs w:val="28"/>
        </w:rPr>
      </w:pPr>
      <w:r>
        <w:rPr>
          <w:sz w:val="28"/>
          <w:szCs w:val="28"/>
        </w:rPr>
        <w:t>Филипповская Наталья Викторовна</w:t>
      </w:r>
    </w:p>
    <w:p w14:paraId="6E8B6B90" w14:textId="77777777" w:rsidR="00710CBA" w:rsidRPr="00374464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p w14:paraId="75AA6A5F" w14:textId="77777777"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14:paraId="25BFB07B" w14:textId="77777777" w:rsidR="00710CBA" w:rsidRPr="00374464" w:rsidRDefault="003E736B" w:rsidP="00944FD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финансовой, правовой и  кадровой работы</w:t>
      </w:r>
    </w:p>
    <w:p w14:paraId="45E21CCD" w14:textId="77777777" w:rsidR="00710CBA" w:rsidRPr="00374464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948"/>
        <w:gridCol w:w="2949"/>
      </w:tblGrid>
      <w:tr w:rsidR="00710CBA" w:rsidRPr="00374464" w14:paraId="7E93FDAC" w14:textId="77777777" w:rsidTr="004E65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7AE35" w14:textId="77777777" w:rsidR="00710CBA" w:rsidRPr="00374464" w:rsidRDefault="00710CBA" w:rsidP="00944FDA">
            <w:pPr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2D08B" w14:textId="77777777" w:rsidR="00710CBA" w:rsidRPr="00374464" w:rsidRDefault="003E736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(3412) 222-697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71B33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B1792" w14:textId="77777777" w:rsidR="00710CBA" w:rsidRPr="00374464" w:rsidRDefault="003E736B" w:rsidP="00944FDA">
            <w:pPr>
              <w:jc w:val="center"/>
              <w:rPr>
                <w:sz w:val="28"/>
                <w:szCs w:val="28"/>
              </w:rPr>
            </w:pPr>
            <w:proofErr w:type="spellStart"/>
            <w:r w:rsidRPr="00ED3809">
              <w:rPr>
                <w:sz w:val="28"/>
                <w:szCs w:val="28"/>
                <w:lang w:val="en-US"/>
              </w:rPr>
              <w:t>Filippovskaia</w:t>
            </w:r>
            <w:proofErr w:type="spellEnd"/>
            <w:r w:rsidRPr="00ED3809">
              <w:rPr>
                <w:sz w:val="28"/>
                <w:szCs w:val="28"/>
              </w:rPr>
              <w:t>_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NaV</w:t>
            </w:r>
            <w:proofErr w:type="spellEnd"/>
            <w:r w:rsidRPr="00ED3809">
              <w:rPr>
                <w:sz w:val="28"/>
                <w:szCs w:val="28"/>
              </w:rPr>
              <w:t>@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mpt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udmr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0E77B430" w14:textId="77777777" w:rsidR="00710CBA" w:rsidRDefault="00710CBA" w:rsidP="00944FDA">
      <w:pPr>
        <w:jc w:val="both"/>
        <w:rPr>
          <w:bCs/>
          <w:szCs w:val="28"/>
        </w:rPr>
      </w:pPr>
    </w:p>
    <w:p w14:paraId="214853DB" w14:textId="77777777" w:rsidR="00B7032B" w:rsidRPr="00374464" w:rsidRDefault="00B7032B" w:rsidP="00944FDA">
      <w:pPr>
        <w:jc w:val="both"/>
        <w:rPr>
          <w:bCs/>
          <w:szCs w:val="28"/>
        </w:rPr>
      </w:pPr>
    </w:p>
    <w:p w14:paraId="6EC5B7CC" w14:textId="77777777" w:rsidR="00710CBA" w:rsidRDefault="00710CBA" w:rsidP="00601976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3228F2A3" w14:textId="77777777" w:rsidR="00944FDA" w:rsidRPr="00944FDA" w:rsidRDefault="00944FDA" w:rsidP="00944FDA">
      <w:pPr>
        <w:rPr>
          <w:b/>
          <w:bCs/>
          <w:szCs w:val="28"/>
        </w:rPr>
      </w:pPr>
    </w:p>
    <w:p w14:paraId="7477DFDE" w14:textId="77777777" w:rsidR="00710CBA" w:rsidRPr="00374464" w:rsidRDefault="00DF35AA" w:rsidP="00DF35AA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2.1.</w:t>
      </w:r>
      <w:r w:rsidR="00710CBA" w:rsidRPr="00374464">
        <w:rPr>
          <w:bCs/>
          <w:szCs w:val="28"/>
        </w:rPr>
        <w:t> Формулировка проблемы:</w:t>
      </w:r>
    </w:p>
    <w:p w14:paraId="33B23C80" w14:textId="5FF906C1" w:rsidR="00DF35AA" w:rsidRPr="00161D30" w:rsidRDefault="00DF35AA" w:rsidP="00161D30">
      <w:pPr>
        <w:ind w:firstLine="567"/>
        <w:jc w:val="both"/>
        <w:rPr>
          <w:bCs/>
          <w:sz w:val="28"/>
          <w:szCs w:val="28"/>
          <w:lang w:eastAsia="en-US"/>
        </w:rPr>
      </w:pPr>
      <w:r w:rsidRPr="00161D30">
        <w:rPr>
          <w:bCs/>
          <w:sz w:val="28"/>
          <w:szCs w:val="28"/>
          <w:lang w:eastAsia="en-US"/>
        </w:rPr>
        <w:t xml:space="preserve">Проект постановления Правительства Удмуртской Республики </w:t>
      </w:r>
      <w:r w:rsidR="00161D30">
        <w:rPr>
          <w:bCs/>
          <w:sz w:val="28"/>
          <w:szCs w:val="28"/>
          <w:lang w:eastAsia="en-US"/>
        </w:rPr>
        <w:t>«</w:t>
      </w:r>
      <w:r w:rsidR="00161D30" w:rsidRPr="00161D30">
        <w:rPr>
          <w:bCs/>
          <w:sz w:val="28"/>
          <w:szCs w:val="28"/>
          <w:lang w:eastAsia="en-US"/>
        </w:rPr>
        <w:t xml:space="preserve">О внесении изменений в постановление Правительства Удмуртской Республики от 24 февраля 2015 года № 58 «Об утверждении 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деятельности, Положения о порядке предоставления субсидий за счет средств бюджета </w:t>
      </w:r>
      <w:r w:rsidR="00161D30" w:rsidRPr="00161D30">
        <w:rPr>
          <w:bCs/>
          <w:sz w:val="28"/>
          <w:szCs w:val="28"/>
          <w:lang w:eastAsia="en-US"/>
        </w:rPr>
        <w:lastRenderedPageBreak/>
        <w:t xml:space="preserve">Удмуртской Республики, софинансируемых из федерального бюджета,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«О промышленной политике в Российской Федерации» </w:t>
      </w:r>
      <w:r w:rsidRPr="00DF35AA">
        <w:rPr>
          <w:rFonts w:eastAsia="SimSun"/>
          <w:color w:val="00000A"/>
          <w:sz w:val="27"/>
          <w:szCs w:val="27"/>
        </w:rPr>
        <w:t>предусматривает приведение Положений в соответствие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 октября 2023 года № 1782 (далее – Общие требования).</w:t>
      </w:r>
    </w:p>
    <w:p w14:paraId="57C7C0A2" w14:textId="77777777" w:rsidR="00DF35AA" w:rsidRPr="00DF35AA" w:rsidRDefault="00DF35AA" w:rsidP="00DF35AA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F35AA">
        <w:rPr>
          <w:rFonts w:eastAsia="SimSun"/>
          <w:color w:val="00000A"/>
          <w:sz w:val="28"/>
          <w:szCs w:val="28"/>
        </w:rPr>
        <w:t>Предусмотрено внесение, в том числе следующих изменений:</w:t>
      </w:r>
    </w:p>
    <w:p w14:paraId="1F10B6F1" w14:textId="08D5B757" w:rsidR="00DF35AA" w:rsidRPr="00DF35AA" w:rsidRDefault="00DF35AA" w:rsidP="00DF35AA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F35AA">
        <w:rPr>
          <w:rFonts w:eastAsia="SimSun"/>
          <w:color w:val="00000A"/>
          <w:sz w:val="28"/>
          <w:szCs w:val="28"/>
        </w:rPr>
        <w:t>- требования к получател</w:t>
      </w:r>
      <w:r w:rsidR="00161D30">
        <w:rPr>
          <w:rFonts w:eastAsia="SimSun"/>
          <w:color w:val="00000A"/>
          <w:sz w:val="28"/>
          <w:szCs w:val="28"/>
        </w:rPr>
        <w:t>ю</w:t>
      </w:r>
      <w:r w:rsidRPr="00DF35AA">
        <w:rPr>
          <w:rFonts w:eastAsia="SimSun"/>
          <w:color w:val="00000A"/>
          <w:sz w:val="28"/>
          <w:szCs w:val="28"/>
        </w:rPr>
        <w:t xml:space="preserve"> субсидий указаны в соответствии с подпунктом «а» пункта 3 Общих требований;</w:t>
      </w:r>
    </w:p>
    <w:p w14:paraId="400A68AE" w14:textId="77777777" w:rsidR="00DF35AA" w:rsidRPr="00DF35AA" w:rsidRDefault="00DF35AA" w:rsidP="00DF35AA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F35AA">
        <w:rPr>
          <w:rFonts w:eastAsia="SimSun"/>
          <w:color w:val="00000A"/>
          <w:sz w:val="28"/>
          <w:szCs w:val="28"/>
        </w:rPr>
        <w:t>- предусмотрены положения в случаях реорганизации получателя субсидий;</w:t>
      </w:r>
    </w:p>
    <w:p w14:paraId="6A5EB127" w14:textId="2EA89A1F" w:rsidR="00DF35AA" w:rsidRPr="00DF35AA" w:rsidRDefault="00DF35AA" w:rsidP="00DF35AA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F35AA">
        <w:rPr>
          <w:rFonts w:eastAsia="SimSun"/>
          <w:color w:val="00000A"/>
          <w:sz w:val="28"/>
          <w:szCs w:val="28"/>
        </w:rPr>
        <w:t>- актуализированы сроки предоставления отчетности получател</w:t>
      </w:r>
      <w:r w:rsidR="00161D30">
        <w:rPr>
          <w:rFonts w:eastAsia="SimSun"/>
          <w:color w:val="00000A"/>
          <w:sz w:val="28"/>
          <w:szCs w:val="28"/>
        </w:rPr>
        <w:t>ем</w:t>
      </w:r>
      <w:r w:rsidRPr="00DF35AA">
        <w:rPr>
          <w:rFonts w:eastAsia="SimSun"/>
          <w:color w:val="00000A"/>
          <w:sz w:val="28"/>
          <w:szCs w:val="28"/>
        </w:rPr>
        <w:t>;</w:t>
      </w:r>
    </w:p>
    <w:p w14:paraId="4DBF0C1E" w14:textId="0625D1E4" w:rsidR="00DF35AA" w:rsidRPr="00DF35AA" w:rsidRDefault="00DF35AA" w:rsidP="00DF35AA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F35AA">
        <w:rPr>
          <w:rFonts w:eastAsia="SimSun"/>
          <w:color w:val="00000A"/>
          <w:sz w:val="28"/>
          <w:szCs w:val="28"/>
        </w:rPr>
        <w:t>- определены порядок и сроки проверки и принятия отчетности Министерством промышленности и торговли Удмуртской Республики</w:t>
      </w:r>
      <w:r w:rsidR="00161D30">
        <w:rPr>
          <w:rFonts w:eastAsia="SimSun"/>
          <w:color w:val="00000A"/>
          <w:sz w:val="28"/>
          <w:szCs w:val="28"/>
        </w:rPr>
        <w:t>.</w:t>
      </w:r>
    </w:p>
    <w:p w14:paraId="11AFA250" w14:textId="58113A5B" w:rsidR="00DF35AA" w:rsidRPr="00DF35AA" w:rsidRDefault="00DF35AA" w:rsidP="00DF35AA">
      <w:pPr>
        <w:ind w:firstLine="851"/>
        <w:jc w:val="both"/>
        <w:rPr>
          <w:rFonts w:eastAsia="SimSun"/>
          <w:color w:val="00000A"/>
          <w:sz w:val="28"/>
          <w:szCs w:val="28"/>
        </w:rPr>
      </w:pPr>
      <w:r w:rsidRPr="00DF35AA">
        <w:rPr>
          <w:rFonts w:eastAsia="SimSun"/>
          <w:color w:val="00000A"/>
          <w:sz w:val="28"/>
          <w:szCs w:val="28"/>
        </w:rPr>
        <w:t xml:space="preserve">Помимо указанного, в Положениях изменена дата, на которую у </w:t>
      </w:r>
      <w:r w:rsidR="00161D30">
        <w:rPr>
          <w:rFonts w:eastAsia="SimSun"/>
          <w:color w:val="00000A"/>
          <w:sz w:val="28"/>
          <w:szCs w:val="28"/>
        </w:rPr>
        <w:t>получателя субсидии</w:t>
      </w:r>
      <w:r w:rsidRPr="00DF35AA">
        <w:rPr>
          <w:rFonts w:eastAsia="SimSun"/>
          <w:color w:val="00000A"/>
          <w:sz w:val="28"/>
          <w:szCs w:val="28"/>
        </w:rPr>
        <w:t xml:space="preserve"> должна отсутствовать просроченная задолженность по заработной плате, дата приведена в соответствие с получаемой на ежемесячной основе информации от Государственной инспекции труда в Удмуртской Республике. Информация поступает в порядке межведомственного электронного взаимодействия а начале каждого месяца по состоянию на 1 число месяца, предшествующего месяцу направлению информации.</w:t>
      </w:r>
    </w:p>
    <w:p w14:paraId="0785EB4E" w14:textId="77777777" w:rsidR="00710CBA" w:rsidRPr="00DF35AA" w:rsidRDefault="00710CBA" w:rsidP="00DF35AA">
      <w:pPr>
        <w:pStyle w:val="af1"/>
        <w:pBdr>
          <w:top w:val="single" w:sz="4" w:space="1" w:color="auto"/>
        </w:pBdr>
        <w:ind w:left="502"/>
        <w:jc w:val="center"/>
        <w:rPr>
          <w:sz w:val="24"/>
          <w:szCs w:val="24"/>
        </w:rPr>
      </w:pPr>
      <w:r w:rsidRPr="00DF35AA">
        <w:rPr>
          <w:sz w:val="24"/>
          <w:szCs w:val="24"/>
        </w:rPr>
        <w:t>место для текстового описания</w:t>
      </w:r>
    </w:p>
    <w:p w14:paraId="37A0CFDA" w14:textId="6B665BE1" w:rsidR="00710CBA" w:rsidRPr="00161D30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</w:t>
      </w:r>
      <w:r w:rsidRPr="00161D30">
        <w:rPr>
          <w:bCs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19424BBA" w14:textId="4D9FD542" w:rsidR="00161D30" w:rsidRPr="00161D30" w:rsidRDefault="00101D7B" w:rsidP="00161D30">
      <w:pPr>
        <w:pStyle w:val="af1"/>
        <w:ind w:left="0" w:firstLine="851"/>
        <w:jc w:val="both"/>
        <w:rPr>
          <w:bCs/>
          <w:szCs w:val="28"/>
        </w:rPr>
      </w:pPr>
      <w:r>
        <w:rPr>
          <w:rFonts w:eastAsia="SimSun"/>
          <w:color w:val="00000A"/>
          <w:sz w:val="27"/>
          <w:szCs w:val="27"/>
        </w:rPr>
        <w:t>Постановлением Правительства Российской Федерации от 25 октября 2023 года № 1782 утверждены Общие требования и установлено, что исполнительным органам субъектов Российской Федерации необходимо обеспечить приведение в соответствие нормативные правовые акты субъектов Российской Федерации</w:t>
      </w:r>
      <w:r w:rsidR="00BB42E0">
        <w:rPr>
          <w:rFonts w:eastAsia="SimSun"/>
          <w:color w:val="00000A"/>
          <w:sz w:val="27"/>
          <w:szCs w:val="27"/>
        </w:rPr>
        <w:t>, регулирующие предоставление из соответствующего бюджета бюджетной системы Российской Федерации субсидий юридическим лицам в срок не позднее 1 января 2025 года.</w:t>
      </w:r>
    </w:p>
    <w:p w14:paraId="56F9A96F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9675FCC" w14:textId="1889F802" w:rsidR="00101D7B" w:rsidRPr="00101D7B" w:rsidRDefault="00710CBA" w:rsidP="00101D7B">
      <w:pPr>
        <w:pStyle w:val="af1"/>
        <w:numPr>
          <w:ilvl w:val="1"/>
          <w:numId w:val="41"/>
        </w:numPr>
        <w:pBdr>
          <w:top w:val="single" w:sz="4" w:space="1" w:color="auto"/>
        </w:pBdr>
        <w:tabs>
          <w:tab w:val="left" w:pos="851"/>
          <w:tab w:val="left" w:pos="1276"/>
        </w:tabs>
        <w:ind w:left="0" w:firstLine="0"/>
        <w:jc w:val="both"/>
        <w:rPr>
          <w:sz w:val="24"/>
          <w:szCs w:val="24"/>
        </w:rPr>
      </w:pPr>
      <w:r w:rsidRPr="00101D7B">
        <w:rPr>
          <w:bCs/>
          <w:szCs w:val="28"/>
        </w:rPr>
        <w:t xml:space="preserve">Основные группы субъектов предпринимательской и </w:t>
      </w:r>
      <w:r w:rsidR="00B548EE" w:rsidRPr="00101D7B">
        <w:rPr>
          <w:bCs/>
          <w:szCs w:val="28"/>
        </w:rPr>
        <w:t>иной экономической</w:t>
      </w:r>
      <w:r w:rsidRPr="00101D7B">
        <w:rPr>
          <w:bCs/>
          <w:szCs w:val="28"/>
        </w:rPr>
        <w:t xml:space="preserve"> деятельности, иные лица, заинтересованные в устранении проблемы:</w:t>
      </w:r>
      <w:r w:rsidR="00101D7B" w:rsidRPr="00101D7B">
        <w:rPr>
          <w:szCs w:val="28"/>
        </w:rPr>
        <w:t xml:space="preserve"> </w:t>
      </w:r>
    </w:p>
    <w:p w14:paraId="42807548" w14:textId="3313A51F" w:rsidR="00101D7B" w:rsidRPr="00101D7B" w:rsidRDefault="00101D7B" w:rsidP="00101D7B">
      <w:pPr>
        <w:pBdr>
          <w:top w:val="single" w:sz="4" w:space="1" w:color="auto"/>
        </w:pBdr>
        <w:jc w:val="both"/>
        <w:rPr>
          <w:bCs/>
          <w:sz w:val="28"/>
          <w:szCs w:val="28"/>
          <w:lang w:eastAsia="en-US"/>
        </w:rPr>
      </w:pPr>
      <w:r w:rsidRPr="00101D7B">
        <w:rPr>
          <w:bCs/>
          <w:sz w:val="28"/>
          <w:szCs w:val="28"/>
          <w:lang w:eastAsia="en-US"/>
        </w:rPr>
        <w:t>субъекты деятельности в сфере промышленности - юридические лица, индивидуальные предприниматели, зарегистрированные и осуществляющие деятельность на территории Удмуртской Республики, относящуюся к сфере ведения Министерства промышленности и торговли Российской Федерации</w:t>
      </w:r>
    </w:p>
    <w:p w14:paraId="42E5E117" w14:textId="5520297D" w:rsidR="00710CBA" w:rsidRPr="00101D7B" w:rsidRDefault="00710CBA" w:rsidP="00101D7B">
      <w:pPr>
        <w:pStyle w:val="af1"/>
        <w:ind w:left="0"/>
        <w:jc w:val="both"/>
        <w:rPr>
          <w:bCs/>
          <w:sz w:val="16"/>
          <w:szCs w:val="16"/>
        </w:rPr>
      </w:pPr>
    </w:p>
    <w:p w14:paraId="11EA3FFB" w14:textId="71827855" w:rsidR="00710CBA" w:rsidRPr="00101D7B" w:rsidRDefault="00710CBA" w:rsidP="00101D7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01D7B">
        <w:rPr>
          <w:sz w:val="24"/>
          <w:szCs w:val="24"/>
        </w:rPr>
        <w:t>место для текстового описания</w:t>
      </w:r>
    </w:p>
    <w:p w14:paraId="62A546C4" w14:textId="7B4EC12E" w:rsidR="00710CBA" w:rsidRPr="00101D7B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101D7B">
        <w:rPr>
          <w:bCs/>
          <w:szCs w:val="28"/>
        </w:rPr>
        <w:t> Описание негативных эффектов, возникающих в связи с наличием проблемы, их количественная оценка:</w:t>
      </w:r>
    </w:p>
    <w:p w14:paraId="7998B696" w14:textId="29EE7010" w:rsidR="00710CBA" w:rsidRPr="00374464" w:rsidRDefault="00BB240B" w:rsidP="007504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Положений Общим требованиям будет препятствовать предоставлению мер государственной поддержки, не освоени</w:t>
      </w:r>
      <w:r w:rsidR="00BB42E0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средств, предусмотренных законом Удмуртской Республики о бюджете на 2024 год и плановый период 2025 и 2026 годов.</w:t>
      </w:r>
    </w:p>
    <w:p w14:paraId="72A197DE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3C4C17C2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4E384DE9" w14:textId="77777777" w:rsidR="00710CBA" w:rsidRPr="00BB240B" w:rsidRDefault="00BB240B" w:rsidP="007504EE">
      <w:pPr>
        <w:ind w:firstLine="567"/>
        <w:jc w:val="both"/>
        <w:rPr>
          <w:sz w:val="28"/>
          <w:szCs w:val="28"/>
        </w:rPr>
      </w:pPr>
      <w:r w:rsidRPr="00BB240B">
        <w:rPr>
          <w:bCs/>
          <w:sz w:val="28"/>
          <w:szCs w:val="28"/>
        </w:rPr>
        <w:t>Регулирование деятельности в бюджетной сфере находится в правовом поле государственного регулирования.</w:t>
      </w:r>
    </w:p>
    <w:p w14:paraId="6111B4B7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F4EBED9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Источники данных:</w:t>
      </w:r>
    </w:p>
    <w:p w14:paraId="0AFC7A07" w14:textId="11B24F3B" w:rsidR="00710CBA" w:rsidRPr="00BB240B" w:rsidRDefault="00BB240B" w:rsidP="007504EE">
      <w:pPr>
        <w:ind w:firstLine="567"/>
        <w:jc w:val="both"/>
        <w:rPr>
          <w:sz w:val="28"/>
          <w:szCs w:val="28"/>
        </w:rPr>
      </w:pPr>
      <w:r w:rsidRPr="00BB240B">
        <w:rPr>
          <w:bCs/>
          <w:sz w:val="28"/>
          <w:szCs w:val="28"/>
        </w:rPr>
        <w:t>Государственная система правовой информации</w:t>
      </w:r>
      <w:r w:rsidR="00BB42E0">
        <w:rPr>
          <w:bCs/>
          <w:sz w:val="28"/>
          <w:szCs w:val="28"/>
        </w:rPr>
        <w:t>.</w:t>
      </w:r>
    </w:p>
    <w:p w14:paraId="12E2274D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090A76C3" w14:textId="77777777" w:rsidR="00710CBA" w:rsidRPr="00374464" w:rsidRDefault="00710CBA" w:rsidP="00944FDA">
      <w:pPr>
        <w:rPr>
          <w:sz w:val="28"/>
          <w:szCs w:val="28"/>
        </w:rPr>
      </w:pPr>
    </w:p>
    <w:p w14:paraId="717ADCBF" w14:textId="77777777" w:rsidR="00944FDA" w:rsidRDefault="00710CBA" w:rsidP="00101D7B">
      <w:pPr>
        <w:pStyle w:val="af1"/>
        <w:numPr>
          <w:ilvl w:val="0"/>
          <w:numId w:val="41"/>
        </w:numPr>
        <w:tabs>
          <w:tab w:val="left" w:pos="851"/>
        </w:tabs>
        <w:ind w:left="0" w:firstLine="426"/>
        <w:jc w:val="center"/>
        <w:rPr>
          <w:szCs w:val="28"/>
        </w:rPr>
      </w:pPr>
      <w:r w:rsidRPr="00F40696">
        <w:rPr>
          <w:b/>
          <w:bCs/>
          <w:szCs w:val="28"/>
        </w:rPr>
        <w:t>Анализ опыта иных субъект</w:t>
      </w:r>
      <w:r w:rsidR="00944FDA">
        <w:rPr>
          <w:b/>
          <w:bCs/>
          <w:szCs w:val="28"/>
        </w:rPr>
        <w:t>ов</w:t>
      </w:r>
      <w:r w:rsidRPr="00F40696">
        <w:rPr>
          <w:b/>
          <w:bCs/>
          <w:szCs w:val="28"/>
        </w:rPr>
        <w:t xml:space="preserve"> Российской Федерации </w:t>
      </w:r>
      <w:r w:rsidR="00944FDA" w:rsidRPr="00F40696">
        <w:rPr>
          <w:b/>
          <w:bCs/>
          <w:szCs w:val="28"/>
        </w:rPr>
        <w:t xml:space="preserve">в соответствующих сферах деятельности </w:t>
      </w:r>
    </w:p>
    <w:p w14:paraId="11737749" w14:textId="4F91E1BD" w:rsidR="00944FDA" w:rsidRPr="00944FDA" w:rsidRDefault="00BB240B" w:rsidP="00BB42E0">
      <w:pPr>
        <w:pStyle w:val="af1"/>
        <w:ind w:left="0" w:firstLine="426"/>
        <w:jc w:val="both"/>
        <w:rPr>
          <w:szCs w:val="28"/>
        </w:rPr>
      </w:pPr>
      <w:r>
        <w:rPr>
          <w:szCs w:val="28"/>
        </w:rPr>
        <w:t>Общие требования обязательны к применению при реализации мер государственной финансовой поддержки, предусмотренной статьей 78</w:t>
      </w:r>
      <w:r w:rsidR="00BB42E0">
        <w:rPr>
          <w:szCs w:val="28"/>
        </w:rPr>
        <w:t>.1</w:t>
      </w:r>
      <w:r>
        <w:rPr>
          <w:szCs w:val="28"/>
        </w:rPr>
        <w:t xml:space="preserve"> Бюджетного кодекса Российской Федерации на территории всех субъектов Российской Федерации.</w:t>
      </w:r>
    </w:p>
    <w:p w14:paraId="15B3F494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33BA8910" w14:textId="77777777" w:rsidR="00710CBA" w:rsidRPr="00374464" w:rsidRDefault="00710CBA" w:rsidP="00944FDA">
      <w:pPr>
        <w:rPr>
          <w:sz w:val="28"/>
          <w:szCs w:val="28"/>
        </w:rPr>
      </w:pPr>
    </w:p>
    <w:p w14:paraId="1629069A" w14:textId="77777777" w:rsidR="00944FDA" w:rsidRPr="006962BD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t>Цели предлагаемого регулирования и их соответствие при</w:t>
      </w:r>
      <w:r w:rsidR="00F40696" w:rsidRPr="006962BD">
        <w:rPr>
          <w:b/>
          <w:bCs/>
          <w:szCs w:val="28"/>
        </w:rPr>
        <w:t>нципам правового регулирования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710CBA" w:rsidRPr="00374464" w14:paraId="05078481" w14:textId="77777777" w:rsidTr="00AC69E4">
        <w:tc>
          <w:tcPr>
            <w:tcW w:w="3147" w:type="dxa"/>
            <w:vAlign w:val="center"/>
          </w:tcPr>
          <w:p w14:paraId="5001F022" w14:textId="09C64E28" w:rsidR="00710CBA" w:rsidRPr="00374464" w:rsidRDefault="00710CBA" w:rsidP="007A4B83">
            <w:pPr>
              <w:pStyle w:val="af1"/>
              <w:numPr>
                <w:ilvl w:val="1"/>
                <w:numId w:val="41"/>
              </w:numPr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14:paraId="75662BC7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 </w:t>
            </w:r>
            <w:r w:rsidRPr="00791C36">
              <w:rPr>
                <w:bCs/>
                <w:szCs w:val="28"/>
              </w:rPr>
              <w:t>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14:paraId="6BAA72EB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 </w:t>
            </w:r>
            <w:r w:rsidRPr="00791C36">
              <w:rPr>
                <w:bCs/>
                <w:szCs w:val="28"/>
              </w:rPr>
              <w:t>Периодичность мониторинга достижения целей предлагаемого регулирования</w:t>
            </w:r>
          </w:p>
        </w:tc>
      </w:tr>
      <w:tr w:rsidR="00710CBA" w:rsidRPr="00374464" w14:paraId="5F89CD3D" w14:textId="77777777" w:rsidTr="00AC69E4">
        <w:tc>
          <w:tcPr>
            <w:tcW w:w="3147" w:type="dxa"/>
          </w:tcPr>
          <w:p w14:paraId="10A1EDC5" w14:textId="3D470BDF" w:rsidR="00710CBA" w:rsidRPr="00374464" w:rsidRDefault="00BB42E0" w:rsidP="00BB240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Финансовое обеспечение деятельности (докапитализация) регионального фонда развития промышленности</w:t>
            </w:r>
          </w:p>
        </w:tc>
        <w:tc>
          <w:tcPr>
            <w:tcW w:w="3459" w:type="dxa"/>
          </w:tcPr>
          <w:p w14:paraId="2F2B4694" w14:textId="088B6175" w:rsidR="00710CBA" w:rsidRPr="00374464" w:rsidRDefault="00BB240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061" w:type="dxa"/>
          </w:tcPr>
          <w:p w14:paraId="2A3F7575" w14:textId="55B384D9" w:rsidR="00710CBA" w:rsidRPr="00374464" w:rsidRDefault="00BB240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</w:t>
            </w:r>
            <w:r w:rsidR="007A4B83">
              <w:rPr>
                <w:sz w:val="28"/>
                <w:szCs w:val="28"/>
              </w:rPr>
              <w:t>годно</w:t>
            </w:r>
          </w:p>
        </w:tc>
      </w:tr>
    </w:tbl>
    <w:p w14:paraId="44937ECB" w14:textId="77777777" w:rsidR="00710CBA" w:rsidRPr="00374464" w:rsidRDefault="00710CBA" w:rsidP="00944FDA">
      <w:pPr>
        <w:rPr>
          <w:sz w:val="28"/>
          <w:szCs w:val="28"/>
        </w:rPr>
      </w:pPr>
    </w:p>
    <w:p w14:paraId="6973FF38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</w:t>
      </w:r>
      <w:r w:rsidRPr="00533D15">
        <w:rPr>
          <w:bCs/>
          <w:szCs w:val="28"/>
        </w:rPr>
        <w:t>Действующие</w:t>
      </w:r>
      <w:r w:rsidRPr="00374464">
        <w:rPr>
          <w:bCs/>
          <w:szCs w:val="28"/>
        </w:rPr>
        <w:t xml:space="preserve"> нормативные правовые акты, поручения, другие решения, из которых вытекает необходимость разработки предлагаемого </w:t>
      </w:r>
      <w:r>
        <w:rPr>
          <w:bCs/>
          <w:szCs w:val="28"/>
        </w:rPr>
        <w:t>регулирования в данной области</w:t>
      </w:r>
      <w:r w:rsidRPr="00374464">
        <w:rPr>
          <w:bCs/>
          <w:szCs w:val="28"/>
        </w:rPr>
        <w:t>:</w:t>
      </w:r>
    </w:p>
    <w:p w14:paraId="22130081" w14:textId="77777777" w:rsidR="007504EE" w:rsidRDefault="00C41EEE" w:rsidP="007504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Российской Федерации, </w:t>
      </w:r>
    </w:p>
    <w:p w14:paraId="4E0723B0" w14:textId="77777777" w:rsidR="00710CBA" w:rsidRDefault="00C41EEE" w:rsidP="007504EE">
      <w:pPr>
        <w:ind w:firstLine="567"/>
        <w:jc w:val="both"/>
        <w:rPr>
          <w:rFonts w:eastAsia="SimSun"/>
          <w:color w:val="00000A"/>
          <w:sz w:val="28"/>
          <w:szCs w:val="28"/>
        </w:rPr>
      </w:pPr>
      <w:r w:rsidRPr="007504EE">
        <w:rPr>
          <w:sz w:val="28"/>
          <w:szCs w:val="28"/>
        </w:rPr>
        <w:t xml:space="preserve">постановление Правительства Российской Федерации от 25.10.2023 № 1782 «Об утверждении </w:t>
      </w:r>
      <w:r w:rsidRPr="007504EE">
        <w:rPr>
          <w:rFonts w:eastAsia="SimSun"/>
          <w:color w:val="00000A"/>
          <w:sz w:val="28"/>
          <w:szCs w:val="28"/>
        </w:rPr>
        <w:t xml:space="preserve">Общих требований к нормативным правовым актам, муниципальным правовым актам, регулирующим предоставление из </w:t>
      </w:r>
      <w:r w:rsidRPr="007504EE">
        <w:rPr>
          <w:rFonts w:eastAsia="SimSun"/>
          <w:color w:val="00000A"/>
          <w:sz w:val="28"/>
          <w:szCs w:val="28"/>
        </w:rPr>
        <w:lastRenderedPageBreak/>
        <w:t>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504EE">
        <w:rPr>
          <w:rFonts w:eastAsia="SimSun"/>
          <w:color w:val="00000A"/>
          <w:sz w:val="28"/>
          <w:szCs w:val="28"/>
        </w:rPr>
        <w:t>;</w:t>
      </w:r>
    </w:p>
    <w:p w14:paraId="02F0F414" w14:textId="35806572" w:rsidR="007504EE" w:rsidRDefault="007A4B83" w:rsidP="007504E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Правила</w:t>
      </w:r>
      <w:r w:rsidRPr="00140742">
        <w:rPr>
          <w:sz w:val="28"/>
          <w:szCs w:val="28"/>
        </w:rPr>
        <w:t xml:space="preserve">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приведенные в приложении </w:t>
      </w:r>
      <w:r>
        <w:rPr>
          <w:sz w:val="28"/>
          <w:szCs w:val="28"/>
        </w:rPr>
        <w:t>№</w:t>
      </w:r>
      <w:r w:rsidRPr="00140742">
        <w:rPr>
          <w:sz w:val="28"/>
          <w:szCs w:val="28"/>
        </w:rPr>
        <w:t xml:space="preserve"> 3 к государственной программе Российской Федерации </w:t>
      </w:r>
      <w:r>
        <w:rPr>
          <w:sz w:val="28"/>
          <w:szCs w:val="28"/>
        </w:rPr>
        <w:t>«</w:t>
      </w:r>
      <w:r w:rsidRPr="00140742">
        <w:rPr>
          <w:sz w:val="28"/>
          <w:szCs w:val="28"/>
        </w:rPr>
        <w:t>Развитие промышленности и повышение ее конкурентоспособности</w:t>
      </w:r>
      <w:r>
        <w:rPr>
          <w:sz w:val="28"/>
          <w:szCs w:val="28"/>
        </w:rPr>
        <w:t>»</w:t>
      </w:r>
      <w:r w:rsidRPr="00140742">
        <w:rPr>
          <w:sz w:val="28"/>
          <w:szCs w:val="28"/>
        </w:rPr>
        <w:t xml:space="preserve">, утвержденной постановлением Правительства Российской Федерации от 15 апреля 2014 года </w:t>
      </w:r>
      <w:r>
        <w:rPr>
          <w:sz w:val="28"/>
          <w:szCs w:val="28"/>
        </w:rPr>
        <w:t>№</w:t>
      </w:r>
      <w:r w:rsidRPr="00140742">
        <w:rPr>
          <w:sz w:val="28"/>
          <w:szCs w:val="28"/>
        </w:rPr>
        <w:t xml:space="preserve"> 328</w:t>
      </w:r>
      <w:r>
        <w:rPr>
          <w:sz w:val="28"/>
          <w:szCs w:val="28"/>
        </w:rPr>
        <w:t>.</w:t>
      </w:r>
    </w:p>
    <w:p w14:paraId="70D04E46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указывается нормативный правовой акт более высокого уровня либо инициативный порядок разработки</w:t>
      </w:r>
    </w:p>
    <w:p w14:paraId="0257B751" w14:textId="77777777" w:rsidR="00944FDA" w:rsidRPr="00374464" w:rsidRDefault="00944FD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7A204769" w14:textId="77777777" w:rsidR="00710CBA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14:paraId="43606EB3" w14:textId="77777777" w:rsidR="00944FDA" w:rsidRPr="00374464" w:rsidRDefault="00944FDA" w:rsidP="00944FDA">
      <w:pPr>
        <w:pStyle w:val="af1"/>
        <w:ind w:left="0"/>
        <w:rPr>
          <w:b/>
          <w:bCs/>
          <w:szCs w:val="28"/>
        </w:rPr>
      </w:pPr>
    </w:p>
    <w:p w14:paraId="658394A1" w14:textId="77777777" w:rsidR="00710CBA" w:rsidRPr="00374464" w:rsidRDefault="00710CBA" w:rsidP="00C41EEE">
      <w:pPr>
        <w:pStyle w:val="af1"/>
        <w:ind w:left="0"/>
        <w:rPr>
          <w:bCs/>
          <w:vanish/>
          <w:szCs w:val="28"/>
        </w:rPr>
      </w:pPr>
    </w:p>
    <w:p w14:paraId="03E9C8E5" w14:textId="77777777" w:rsidR="00710CBA" w:rsidRPr="00374464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C33486">
        <w:rPr>
          <w:bCs/>
          <w:szCs w:val="28"/>
        </w:rPr>
        <w:t>Описание предлагаемого способа</w:t>
      </w:r>
      <w:r w:rsidRPr="00374464">
        <w:rPr>
          <w:bCs/>
          <w:szCs w:val="28"/>
        </w:rPr>
        <w:t xml:space="preserve"> решения проблемы и преодоления связанных с ней эффектов:</w:t>
      </w:r>
    </w:p>
    <w:p w14:paraId="3ACCBBF4" w14:textId="099D9FA8" w:rsidR="00C41EEE" w:rsidRPr="00C41EEE" w:rsidRDefault="00C41EEE" w:rsidP="00C41EEE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Pr="00C41EEE">
        <w:rPr>
          <w:szCs w:val="28"/>
        </w:rPr>
        <w:t xml:space="preserve">Внесение изменений в </w:t>
      </w:r>
      <w:r w:rsidR="007A4B83" w:rsidRPr="00BB42E0">
        <w:rPr>
          <w:szCs w:val="28"/>
          <w:lang w:eastAsia="ru-RU"/>
        </w:rPr>
        <w:t xml:space="preserve">постановление Правительства Удмуртской Республики </w:t>
      </w:r>
      <w:r w:rsidR="007A4B83" w:rsidRPr="00BB42E0">
        <w:rPr>
          <w:rFonts w:eastAsia="SimSun"/>
          <w:szCs w:val="28"/>
          <w:lang w:eastAsia="ar-SA"/>
        </w:rPr>
        <w:t>от 24 февраля 2015 года № 58 «Об утверждении 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деятельности, Положения о порядке предоставления субсидий за счет средств бюджета Удмуртской Республики, софинансируемых из федерального бюджета, на финансовое обеспечение деятельности (докапитализацию) регионального фонда развития промышленности, созданного в организационно-правовой форме, предусмотренной частью 1 статьи 11 Федерального закона «О промышленной политике в Российской Федерации»</w:t>
      </w:r>
      <w:r w:rsidR="007A4B83" w:rsidRPr="00BB42E0">
        <w:rPr>
          <w:szCs w:val="28"/>
        </w:rPr>
        <w:t xml:space="preserve"> «О внесении изменений в некоторые постановления Правительства Удмуртской Республики»</w:t>
      </w:r>
    </w:p>
    <w:p w14:paraId="58D31C4E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35F1B294" w14:textId="77777777" w:rsidR="00710CBA" w:rsidRPr="00C41EEE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Описание иных способов решения проблемы, включая вариант, который позволит достичь поставленных целей без введения</w:t>
      </w:r>
      <w:r>
        <w:rPr>
          <w:bCs/>
          <w:szCs w:val="28"/>
        </w:rPr>
        <w:t xml:space="preserve"> нового правового</w:t>
      </w:r>
      <w:r w:rsidRPr="00374464">
        <w:rPr>
          <w:bCs/>
          <w:szCs w:val="28"/>
        </w:rPr>
        <w:t xml:space="preserve"> регулирования (с указанием, каким образом каждым из способов могла бы </w:t>
      </w:r>
      <w:r w:rsidRPr="00C41EEE">
        <w:rPr>
          <w:bCs/>
          <w:szCs w:val="28"/>
        </w:rPr>
        <w:t>быть решена проблема, и количественных показателей):</w:t>
      </w:r>
    </w:p>
    <w:p w14:paraId="145CB43B" w14:textId="77777777" w:rsidR="00710CBA" w:rsidRPr="00C41EEE" w:rsidRDefault="00C41EEE" w:rsidP="00C41EEE">
      <w:pPr>
        <w:ind w:firstLine="567"/>
        <w:jc w:val="both"/>
        <w:rPr>
          <w:sz w:val="28"/>
          <w:szCs w:val="28"/>
        </w:rPr>
      </w:pPr>
      <w:r w:rsidRPr="00C41EEE">
        <w:rPr>
          <w:bCs/>
          <w:sz w:val="28"/>
          <w:szCs w:val="28"/>
        </w:rPr>
        <w:t>Без изменения правового регулирования достижение поставленных целей не представляется возможным.</w:t>
      </w:r>
    </w:p>
    <w:p w14:paraId="437AF474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5F00E8BF" w14:textId="77777777" w:rsidR="00710CBA" w:rsidRPr="00374464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C33486">
        <w:rPr>
          <w:bCs/>
          <w:szCs w:val="28"/>
        </w:rPr>
        <w:t>Обоснование выбора</w:t>
      </w:r>
      <w:r w:rsidRPr="00374464">
        <w:rPr>
          <w:bCs/>
          <w:szCs w:val="28"/>
        </w:rPr>
        <w:t xml:space="preserve"> предлагаемого способа решения проблемы:</w:t>
      </w:r>
    </w:p>
    <w:p w14:paraId="40EDC2B9" w14:textId="77777777" w:rsidR="00710CBA" w:rsidRPr="00C41EEE" w:rsidRDefault="00C41EEE" w:rsidP="00C41EEE">
      <w:pPr>
        <w:ind w:firstLine="567"/>
        <w:jc w:val="both"/>
        <w:rPr>
          <w:sz w:val="28"/>
          <w:szCs w:val="28"/>
        </w:rPr>
      </w:pPr>
      <w:r w:rsidRPr="00C41EEE">
        <w:rPr>
          <w:bCs/>
          <w:sz w:val="28"/>
          <w:szCs w:val="28"/>
        </w:rPr>
        <w:t>Единственный возможный способ – актуализация нормативного правового акта.</w:t>
      </w:r>
    </w:p>
    <w:p w14:paraId="7C541D27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41EF5B3A" w14:textId="77777777" w:rsidR="00710CBA" w:rsidRPr="00374464" w:rsidRDefault="00710CBA" w:rsidP="00944FDA">
      <w:pPr>
        <w:rPr>
          <w:sz w:val="28"/>
          <w:szCs w:val="28"/>
        </w:rPr>
        <w:sectPr w:rsidR="00710CBA" w:rsidRPr="00374464" w:rsidSect="00B500DE">
          <w:headerReference w:type="default" r:id="rId8"/>
          <w:pgSz w:w="11906" w:h="16838"/>
          <w:pgMar w:top="851" w:right="851" w:bottom="567" w:left="1701" w:header="397" w:footer="397" w:gutter="0"/>
          <w:pgNumType w:start="1"/>
          <w:cols w:space="709"/>
          <w:titlePg/>
          <w:rtlGutter/>
          <w:docGrid w:linePitch="272"/>
        </w:sectPr>
      </w:pPr>
    </w:p>
    <w:p w14:paraId="168B95DE" w14:textId="77777777" w:rsidR="00944FDA" w:rsidRPr="006962BD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lastRenderedPageBreak/>
        <w:t xml:space="preserve">Основные группы субъектов предпринимательской и </w:t>
      </w:r>
      <w:r w:rsidR="00F40696" w:rsidRPr="006962BD">
        <w:rPr>
          <w:b/>
          <w:bCs/>
          <w:szCs w:val="28"/>
        </w:rPr>
        <w:t>иной экономической</w:t>
      </w:r>
      <w:r w:rsidRPr="006962BD">
        <w:rPr>
          <w:b/>
          <w:bCs/>
          <w:szCs w:val="28"/>
        </w:rPr>
        <w:t xml:space="preserve"> деятельности, иные заинтересованные лица, включая органы</w:t>
      </w:r>
      <w:r w:rsidR="00D64E70" w:rsidRPr="006962BD">
        <w:rPr>
          <w:b/>
          <w:bCs/>
          <w:szCs w:val="28"/>
        </w:rPr>
        <w:t xml:space="preserve"> государственной</w:t>
      </w:r>
      <w:r w:rsidRPr="006962BD">
        <w:rPr>
          <w:b/>
          <w:bCs/>
          <w:szCs w:val="28"/>
        </w:rPr>
        <w:t xml:space="preserve">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  <w:r w:rsidRPr="006962BD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  <w:gridCol w:w="2212"/>
        <w:gridCol w:w="2070"/>
      </w:tblGrid>
      <w:tr w:rsidR="00710CBA" w:rsidRPr="00374464" w14:paraId="56EC46FE" w14:textId="77777777" w:rsidTr="00C41EEE">
        <w:trPr>
          <w:cantSplit/>
        </w:trPr>
        <w:tc>
          <w:tcPr>
            <w:tcW w:w="10801" w:type="dxa"/>
            <w:vAlign w:val="center"/>
          </w:tcPr>
          <w:p w14:paraId="0401184E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Группы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2212" w:type="dxa"/>
            <w:vAlign w:val="center"/>
          </w:tcPr>
          <w:p w14:paraId="390E13B8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Количество участников группы</w:t>
            </w:r>
          </w:p>
        </w:tc>
        <w:tc>
          <w:tcPr>
            <w:tcW w:w="2070" w:type="dxa"/>
            <w:vAlign w:val="center"/>
          </w:tcPr>
          <w:p w14:paraId="6C175A33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Прогноз изменения количества в среднесрочном периоде</w:t>
            </w:r>
          </w:p>
        </w:tc>
      </w:tr>
      <w:tr w:rsidR="009E2522" w:rsidRPr="00374464" w14:paraId="3BDC4135" w14:textId="77777777" w:rsidTr="00C41EEE">
        <w:trPr>
          <w:cantSplit/>
        </w:trPr>
        <w:tc>
          <w:tcPr>
            <w:tcW w:w="10801" w:type="dxa"/>
            <w:vAlign w:val="center"/>
          </w:tcPr>
          <w:p w14:paraId="3A5A3A29" w14:textId="353635F4" w:rsidR="009E2522" w:rsidRPr="00374464" w:rsidRDefault="009E2522" w:rsidP="009E2522">
            <w:pPr>
              <w:pStyle w:val="af1"/>
              <w:ind w:left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Микрокредитная</w:t>
            </w:r>
            <w:proofErr w:type="spellEnd"/>
            <w:r>
              <w:rPr>
                <w:bCs/>
                <w:szCs w:val="28"/>
              </w:rPr>
              <w:t xml:space="preserve"> компания Удмуртский фонд развития предпринимательства</w:t>
            </w:r>
          </w:p>
        </w:tc>
        <w:tc>
          <w:tcPr>
            <w:tcW w:w="2212" w:type="dxa"/>
            <w:vAlign w:val="center"/>
          </w:tcPr>
          <w:p w14:paraId="3275FBAE" w14:textId="3A65937F" w:rsidR="009E2522" w:rsidRPr="00374464" w:rsidRDefault="004C51CF" w:rsidP="004C51CF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7345124E" w14:textId="65D84A66" w:rsidR="009E2522" w:rsidRPr="00374464" w:rsidRDefault="004C51CF" w:rsidP="004C51CF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7A4B83" w:rsidRPr="00374464" w14:paraId="2621F612" w14:textId="77777777" w:rsidTr="00C41EEE">
        <w:trPr>
          <w:cantSplit/>
        </w:trPr>
        <w:tc>
          <w:tcPr>
            <w:tcW w:w="10801" w:type="dxa"/>
          </w:tcPr>
          <w:p w14:paraId="7E67FF27" w14:textId="3728A3DA" w:rsidR="007A4B83" w:rsidRPr="00374464" w:rsidRDefault="007A4B83" w:rsidP="007A4B83">
            <w:pPr>
              <w:jc w:val="both"/>
              <w:rPr>
                <w:iCs/>
                <w:sz w:val="28"/>
                <w:szCs w:val="28"/>
              </w:rPr>
            </w:pPr>
            <w:r w:rsidRPr="00623288">
              <w:rPr>
                <w:sz w:val="28"/>
                <w:szCs w:val="28"/>
              </w:rPr>
              <w:t>субъекты деятельности в сфере промышленности (далее также - заявители) - юридические лица, индивидуальные предприниматели, зарегистрированные и осуществляющие деятельность на территории Удмуртской Республики, вид деятельности которых относится к сфере ведения Министерства промышленности и торговли Российской Федерации</w:t>
            </w:r>
          </w:p>
        </w:tc>
        <w:tc>
          <w:tcPr>
            <w:tcW w:w="2212" w:type="dxa"/>
          </w:tcPr>
          <w:p w14:paraId="76B46903" w14:textId="2FB472D5" w:rsidR="007A4B83" w:rsidRPr="00374464" w:rsidRDefault="007A4B83" w:rsidP="007A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2070" w:type="dxa"/>
          </w:tcPr>
          <w:p w14:paraId="022D7D06" w14:textId="2532C075" w:rsidR="007A4B83" w:rsidRPr="00374464" w:rsidRDefault="007A4B83" w:rsidP="007A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</w:p>
        </w:tc>
      </w:tr>
    </w:tbl>
    <w:p w14:paraId="3290663F" w14:textId="77777777" w:rsidR="00710CBA" w:rsidRPr="00374464" w:rsidRDefault="00710CBA" w:rsidP="00944FDA">
      <w:pPr>
        <w:rPr>
          <w:sz w:val="28"/>
          <w:szCs w:val="28"/>
        </w:rPr>
      </w:pPr>
    </w:p>
    <w:p w14:paraId="68AF3B5A" w14:textId="77777777" w:rsidR="00710CBA" w:rsidRPr="00374464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14:paraId="2584DBF1" w14:textId="5678F98A" w:rsidR="00710CBA" w:rsidRPr="00C41EEE" w:rsidRDefault="007A4B83" w:rsidP="00944FDA">
      <w:pPr>
        <w:rPr>
          <w:sz w:val="28"/>
          <w:szCs w:val="28"/>
        </w:rPr>
      </w:pPr>
      <w:r>
        <w:rPr>
          <w:bCs/>
          <w:sz w:val="28"/>
          <w:szCs w:val="28"/>
        </w:rPr>
        <w:t>Метод планового расчета исходя из выделенного объема финансирования</w:t>
      </w:r>
    </w:p>
    <w:p w14:paraId="74F663C5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2B5E77C0" w14:textId="77777777" w:rsidR="00710CBA" w:rsidRPr="00374464" w:rsidRDefault="00710CBA" w:rsidP="00101D7B">
      <w:pPr>
        <w:pStyle w:val="af1"/>
        <w:pageBreakBefore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 xml:space="preserve">Новые функции, полномочия, обязанности и права органов </w:t>
      </w:r>
      <w:r w:rsidR="00944FDA">
        <w:rPr>
          <w:b/>
          <w:bCs/>
          <w:szCs w:val="28"/>
        </w:rPr>
        <w:t xml:space="preserve">государственной </w:t>
      </w:r>
      <w:r w:rsidRPr="00374464">
        <w:rPr>
          <w:b/>
          <w:bCs/>
          <w:szCs w:val="28"/>
        </w:rPr>
        <w:t xml:space="preserve">власти </w:t>
      </w:r>
      <w:r w:rsidR="00341197">
        <w:rPr>
          <w:b/>
          <w:bCs/>
          <w:szCs w:val="28"/>
        </w:rPr>
        <w:t xml:space="preserve">Удмуртской Республики </w:t>
      </w:r>
      <w:r w:rsidRPr="00374464">
        <w:rPr>
          <w:b/>
          <w:bCs/>
          <w:szCs w:val="28"/>
        </w:rPr>
        <w:t xml:space="preserve">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4"/>
        <w:gridCol w:w="3686"/>
        <w:gridCol w:w="3005"/>
        <w:gridCol w:w="3516"/>
      </w:tblGrid>
      <w:tr w:rsidR="00860607" w:rsidRPr="00374464" w14:paraId="4798A0A7" w14:textId="77777777" w:rsidTr="00C41EEE">
        <w:tc>
          <w:tcPr>
            <w:tcW w:w="5414" w:type="dxa"/>
            <w:vAlign w:val="center"/>
          </w:tcPr>
          <w:p w14:paraId="6224CBE7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686" w:type="dxa"/>
            <w:vAlign w:val="center"/>
          </w:tcPr>
          <w:p w14:paraId="38AF3DE0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Хар</w:t>
            </w:r>
            <w:r w:rsidR="00257291">
              <w:rPr>
                <w:bCs/>
                <w:szCs w:val="28"/>
              </w:rPr>
              <w:t>актер функции (новая/изменяемая</w:t>
            </w:r>
            <w:r w:rsidRPr="00374464">
              <w:rPr>
                <w:bCs/>
                <w:szCs w:val="28"/>
              </w:rPr>
              <w:t>)</w:t>
            </w:r>
          </w:p>
        </w:tc>
        <w:tc>
          <w:tcPr>
            <w:tcW w:w="3005" w:type="dxa"/>
            <w:vAlign w:val="center"/>
          </w:tcPr>
          <w:p w14:paraId="35E595DD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14:paraId="43B310CF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</w:tr>
      <w:tr w:rsidR="00C41EEE" w:rsidRPr="00222FCD" w14:paraId="5B96F2B7" w14:textId="77777777" w:rsidTr="002C4DBC">
        <w:tc>
          <w:tcPr>
            <w:tcW w:w="15621" w:type="dxa"/>
            <w:gridSpan w:val="4"/>
          </w:tcPr>
          <w:p w14:paraId="4557FD23" w14:textId="77777777" w:rsidR="00C41EEE" w:rsidRPr="00222FCD" w:rsidRDefault="00C41EEE" w:rsidP="002C4DBC">
            <w:pPr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Министерство промышленности и торговли Удмуртской Республики:</w:t>
            </w:r>
          </w:p>
        </w:tc>
      </w:tr>
      <w:tr w:rsidR="00C41EEE" w:rsidRPr="00222FCD" w14:paraId="2AB8EE11" w14:textId="77777777" w:rsidTr="00C41EEE">
        <w:tc>
          <w:tcPr>
            <w:tcW w:w="5414" w:type="dxa"/>
          </w:tcPr>
          <w:p w14:paraId="48EA4FDD" w14:textId="77777777" w:rsidR="00C41EEE" w:rsidRPr="00222FCD" w:rsidRDefault="00C41EEE" w:rsidP="002C4DBC">
            <w:pPr>
              <w:ind w:left="57" w:right="57"/>
              <w:rPr>
                <w:iCs/>
                <w:sz w:val="28"/>
                <w:szCs w:val="28"/>
              </w:rPr>
            </w:pPr>
            <w:r w:rsidRPr="00222FCD"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3686" w:type="dxa"/>
          </w:tcPr>
          <w:p w14:paraId="6006B503" w14:textId="77777777" w:rsidR="00C41EEE" w:rsidRPr="00222FCD" w:rsidRDefault="00C41EEE" w:rsidP="002C4DBC">
            <w:pPr>
              <w:jc w:val="center"/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изменяемая</w:t>
            </w:r>
          </w:p>
        </w:tc>
        <w:tc>
          <w:tcPr>
            <w:tcW w:w="3005" w:type="dxa"/>
          </w:tcPr>
          <w:p w14:paraId="7C5B2B39" w14:textId="77777777" w:rsidR="00C41EEE" w:rsidRPr="00222FCD" w:rsidRDefault="00C41EEE" w:rsidP="002C4DBC">
            <w:pPr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14:paraId="50962291" w14:textId="77777777" w:rsidR="00C41EEE" w:rsidRPr="00222FCD" w:rsidRDefault="00C41EEE" w:rsidP="002C4DBC">
            <w:pPr>
              <w:jc w:val="center"/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Без изменения</w:t>
            </w:r>
          </w:p>
        </w:tc>
      </w:tr>
    </w:tbl>
    <w:p w14:paraId="1391D067" w14:textId="77777777" w:rsidR="00710CBA" w:rsidRPr="00374464" w:rsidRDefault="00710CBA" w:rsidP="00944FDA">
      <w:pPr>
        <w:rPr>
          <w:sz w:val="28"/>
          <w:szCs w:val="28"/>
        </w:rPr>
      </w:pPr>
    </w:p>
    <w:p w14:paraId="5BF4CB2B" w14:textId="77777777" w:rsidR="00710CBA" w:rsidRPr="00374464" w:rsidRDefault="00710CBA" w:rsidP="00101D7B">
      <w:pPr>
        <w:pStyle w:val="af1"/>
        <w:pageBreakBefore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>Оценка соответствующих расходов (возможных поступлений</w:t>
      </w:r>
      <w:r w:rsidR="00452915">
        <w:rPr>
          <w:b/>
          <w:bCs/>
          <w:szCs w:val="28"/>
        </w:rPr>
        <w:t>) бюджета Удмуртской Республики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656"/>
        <w:gridCol w:w="3402"/>
      </w:tblGrid>
      <w:tr w:rsidR="00710CBA" w:rsidRPr="00374464" w14:paraId="10586CB3" w14:textId="77777777" w:rsidTr="00E776A9">
        <w:trPr>
          <w:hidden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322F6" w14:textId="77777777" w:rsidR="00710CBA" w:rsidRPr="00374464" w:rsidRDefault="00710CBA" w:rsidP="00C41EEE">
            <w:pPr>
              <w:pStyle w:val="af1"/>
              <w:ind w:left="0"/>
              <w:rPr>
                <w:bCs/>
                <w:vanish/>
                <w:szCs w:val="28"/>
              </w:rPr>
            </w:pPr>
          </w:p>
          <w:p w14:paraId="34011840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Наименование функции (полномочия, обязанности или права) (в соответствии с пунктом 7.1 сводного отчета)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C23C5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Виды расходов (возможных поступлений) бюджета Удмуртской Республики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51235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Количественная оценка расходов и возможных поступлений, </w:t>
            </w:r>
            <w:r>
              <w:rPr>
                <w:bCs/>
                <w:szCs w:val="28"/>
              </w:rPr>
              <w:t>тыс</w:t>
            </w:r>
            <w:r w:rsidRPr="00374464">
              <w:rPr>
                <w:bCs/>
                <w:szCs w:val="28"/>
              </w:rPr>
              <w:t>. руб</w:t>
            </w:r>
            <w:r>
              <w:rPr>
                <w:bCs/>
                <w:szCs w:val="28"/>
              </w:rPr>
              <w:t>.</w:t>
            </w:r>
          </w:p>
        </w:tc>
      </w:tr>
      <w:tr w:rsidR="00C41EEE" w:rsidRPr="0099776A" w14:paraId="078E6048" w14:textId="77777777" w:rsidTr="002C4DBC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2A8" w14:textId="77777777" w:rsidR="00C41EEE" w:rsidRPr="008F51E3" w:rsidRDefault="00C41EEE" w:rsidP="002C4DBC">
            <w:pPr>
              <w:ind w:left="57" w:right="57"/>
              <w:rPr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>Министерство промышленности и торговли Удмуртской Республики</w:t>
            </w:r>
            <w:r w:rsidRPr="008F51E3">
              <w:rPr>
                <w:iCs/>
                <w:sz w:val="28"/>
                <w:szCs w:val="28"/>
              </w:rPr>
              <w:t>:</w:t>
            </w:r>
          </w:p>
        </w:tc>
      </w:tr>
      <w:tr w:rsidR="00710CBA" w:rsidRPr="00374464" w14:paraId="519D07FC" w14:textId="77777777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054F0" w14:textId="2A5E764A" w:rsidR="00710CBA" w:rsidRPr="00374464" w:rsidRDefault="00C41EEE" w:rsidP="00944FDA">
            <w:pPr>
              <w:rPr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>Оказание мер государственной поддержки (</w:t>
            </w:r>
            <w:r w:rsidR="007A4B83">
              <w:rPr>
                <w:sz w:val="28"/>
                <w:szCs w:val="28"/>
              </w:rPr>
              <w:t>ф</w:t>
            </w:r>
            <w:r w:rsidR="007A4B83">
              <w:rPr>
                <w:iCs/>
                <w:sz w:val="28"/>
                <w:szCs w:val="28"/>
              </w:rPr>
              <w:t>инансовое обеспечение деятельности (докапитализация) регионального фонда развития промышленности</w:t>
            </w:r>
            <w:r w:rsidR="009E2522">
              <w:rPr>
                <w:iCs/>
                <w:sz w:val="28"/>
                <w:szCs w:val="28"/>
              </w:rPr>
              <w:t xml:space="preserve"> (РФРП) </w:t>
            </w:r>
            <w:r w:rsidR="007A4B83">
              <w:rPr>
                <w:iCs/>
                <w:sz w:val="28"/>
                <w:szCs w:val="28"/>
              </w:rPr>
              <w:t>за счет средств бюджета Удмуртской Республики</w:t>
            </w:r>
            <w:r w:rsidRPr="008F51E3">
              <w:rPr>
                <w:sz w:val="28"/>
                <w:szCs w:val="28"/>
              </w:rPr>
              <w:t>)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977087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Единовременные расходы (от 1 до N) в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C4AFE6" w14:textId="35AF59A1" w:rsidR="00710CBA" w:rsidRPr="00374464" w:rsidRDefault="007A4B8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100 000</w:t>
            </w:r>
            <w:r w:rsidR="002B1366">
              <w:rPr>
                <w:i/>
                <w:iCs/>
                <w:sz w:val="28"/>
                <w:szCs w:val="28"/>
              </w:rPr>
              <w:t>,00</w:t>
            </w:r>
          </w:p>
        </w:tc>
      </w:tr>
      <w:tr w:rsidR="00710CBA" w:rsidRPr="00374464" w14:paraId="64DF046D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2AF0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A3EB3D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Периодические расходы (от 1 до N)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8469E4" w14:textId="77777777" w:rsidR="00710CBA" w:rsidRPr="00374464" w:rsidRDefault="002B1366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14:paraId="514137D0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B711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B0EF7A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Возможные доходы (от 1 до N) за период</w:t>
            </w:r>
          </w:p>
          <w:p w14:paraId="1BDFEF2B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E701E9" w14:textId="4300B56D" w:rsidR="00710CBA" w:rsidRPr="00374464" w:rsidRDefault="002B1366" w:rsidP="002B1366">
            <w:pPr>
              <w:rPr>
                <w:i/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 xml:space="preserve">Налоговые поступления от </w:t>
            </w:r>
            <w:r w:rsidR="009E2522">
              <w:rPr>
                <w:sz w:val="28"/>
                <w:szCs w:val="28"/>
              </w:rPr>
              <w:t>субъектов деятельности в сфере промышленности, получивших государственную финансовую поддержку на реализацию инвестиционных проектов от РФРП.</w:t>
            </w:r>
            <w:r w:rsidRPr="008F51E3">
              <w:rPr>
                <w:sz w:val="28"/>
                <w:szCs w:val="28"/>
              </w:rPr>
              <w:t xml:space="preserve"> Получение финансовой поддержки осуществляется на </w:t>
            </w:r>
            <w:r w:rsidR="009E2522">
              <w:rPr>
                <w:sz w:val="28"/>
                <w:szCs w:val="28"/>
              </w:rPr>
              <w:t xml:space="preserve">заявительной </w:t>
            </w:r>
            <w:r w:rsidRPr="008F51E3">
              <w:rPr>
                <w:sz w:val="28"/>
                <w:szCs w:val="28"/>
              </w:rPr>
              <w:t>основе, поэтому возможность спрогнозировать количество получателей этой поддержки на будущие периоды отсутствует.</w:t>
            </w:r>
          </w:p>
        </w:tc>
      </w:tr>
      <w:tr w:rsidR="00710CBA" w:rsidRPr="00374464" w14:paraId="73008D2B" w14:textId="77777777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6FD41" w14:textId="7163AD98" w:rsidR="00710CBA" w:rsidRPr="00374464" w:rsidRDefault="00C41EEE" w:rsidP="00944FDA">
            <w:pPr>
              <w:rPr>
                <w:iCs/>
                <w:sz w:val="28"/>
                <w:szCs w:val="28"/>
              </w:rPr>
            </w:pPr>
            <w:r w:rsidRPr="008F51E3">
              <w:rPr>
                <w:iCs/>
                <w:sz w:val="28"/>
                <w:szCs w:val="28"/>
              </w:rPr>
              <w:lastRenderedPageBreak/>
              <w:t>Оказание мер государственной поддержки (</w:t>
            </w:r>
            <w:r w:rsidR="007A4B83">
              <w:rPr>
                <w:iCs/>
                <w:sz w:val="28"/>
                <w:szCs w:val="28"/>
              </w:rPr>
              <w:t>ф</w:t>
            </w:r>
            <w:r w:rsidR="007A4B83">
              <w:rPr>
                <w:iCs/>
                <w:sz w:val="28"/>
                <w:szCs w:val="28"/>
              </w:rPr>
              <w:t>инансовое обеспечение деятельности (докапитализация) регионального фонда развития промышленности</w:t>
            </w:r>
            <w:r w:rsidR="007A4B83">
              <w:rPr>
                <w:iCs/>
                <w:sz w:val="28"/>
                <w:szCs w:val="28"/>
              </w:rPr>
              <w:t xml:space="preserve"> за счет средств бюджета Удмуртской Республики, в том числе поступивших из федерального бюджета</w:t>
            </w:r>
            <w:r w:rsidRPr="008F51E3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E8685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Единовременные расходы (от 1 до N) в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EB8955" w14:textId="451D3A8E" w:rsidR="00710CBA" w:rsidRPr="00374464" w:rsidRDefault="009E2522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12 352,5</w:t>
            </w:r>
          </w:p>
        </w:tc>
      </w:tr>
      <w:tr w:rsidR="00710CBA" w:rsidRPr="00374464" w14:paraId="43C7116B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9E3B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A74820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Периодические расходы (от 1 до N)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86D5DC" w14:textId="1BAF287F" w:rsidR="00710CBA" w:rsidRPr="00374464" w:rsidRDefault="009E2522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14:paraId="0FD4DA2B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E10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4DA3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Возможные доходы (от 1 до N) за период</w:t>
            </w:r>
          </w:p>
          <w:p w14:paraId="07CB272E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AD5B2" w14:textId="5B4D56F0" w:rsidR="00710CBA" w:rsidRPr="00374464" w:rsidRDefault="009E2522" w:rsidP="002B1366">
            <w:pPr>
              <w:rPr>
                <w:i/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 xml:space="preserve">Налоговые поступления от </w:t>
            </w:r>
            <w:r>
              <w:rPr>
                <w:sz w:val="28"/>
                <w:szCs w:val="28"/>
              </w:rPr>
              <w:t>субъектов деятельности в сфере промышленности, получивших государственную финансовую поддержку на реализацию инвестиционных проектов от РФРП.</w:t>
            </w:r>
            <w:r w:rsidRPr="008F51E3">
              <w:rPr>
                <w:sz w:val="28"/>
                <w:szCs w:val="28"/>
              </w:rPr>
              <w:t xml:space="preserve"> Получение финансовой поддержки осуществляется на </w:t>
            </w:r>
            <w:r>
              <w:rPr>
                <w:sz w:val="28"/>
                <w:szCs w:val="28"/>
              </w:rPr>
              <w:t xml:space="preserve">заявительной </w:t>
            </w:r>
            <w:r w:rsidRPr="008F51E3">
              <w:rPr>
                <w:sz w:val="28"/>
                <w:szCs w:val="28"/>
              </w:rPr>
              <w:t>основе, поэтому возможность спрогнозировать количество получателей этой поддержки на будущие периоды отсутствует.</w:t>
            </w:r>
          </w:p>
        </w:tc>
      </w:tr>
      <w:tr w:rsidR="00710CBA" w:rsidRPr="00374464" w14:paraId="0A75C51B" w14:textId="77777777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C2688D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единовременные расходы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31EDA0" w14:textId="5EF2E058" w:rsidR="00710CBA" w:rsidRPr="00374464" w:rsidRDefault="009E2522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112 352,5</w:t>
            </w:r>
          </w:p>
        </w:tc>
      </w:tr>
      <w:tr w:rsidR="00710CBA" w:rsidRPr="00374464" w14:paraId="349A288E" w14:textId="77777777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175634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периодические расходы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52E7FA" w14:textId="77777777" w:rsidR="00710CBA" w:rsidRPr="00374464" w:rsidRDefault="002B1366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14:paraId="2B138A32" w14:textId="77777777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2950C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возможные доходы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CAF71" w14:textId="49308E7C" w:rsidR="00710CBA" w:rsidRPr="00374464" w:rsidRDefault="009E2522" w:rsidP="002B1366">
            <w:pPr>
              <w:rPr>
                <w:i/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 xml:space="preserve">Налоговые поступления от </w:t>
            </w:r>
            <w:r>
              <w:rPr>
                <w:sz w:val="28"/>
                <w:szCs w:val="28"/>
              </w:rPr>
              <w:t xml:space="preserve">субъектов деятельности в сфере промышленности, </w:t>
            </w:r>
            <w:r>
              <w:rPr>
                <w:sz w:val="28"/>
                <w:szCs w:val="28"/>
              </w:rPr>
              <w:lastRenderedPageBreak/>
              <w:t>получивших государственную финансовую поддержку на реализацию инвестиционных проектов от РФРП</w:t>
            </w:r>
            <w:r w:rsidRPr="008F51E3">
              <w:rPr>
                <w:sz w:val="28"/>
                <w:szCs w:val="28"/>
              </w:rPr>
              <w:t xml:space="preserve"> </w:t>
            </w:r>
          </w:p>
        </w:tc>
      </w:tr>
    </w:tbl>
    <w:p w14:paraId="27A97BA7" w14:textId="77777777" w:rsidR="00710CBA" w:rsidRPr="008C24F7" w:rsidRDefault="00710CBA" w:rsidP="00944FDA">
      <w:pPr>
        <w:rPr>
          <w:sz w:val="28"/>
          <w:szCs w:val="28"/>
        </w:rPr>
      </w:pPr>
    </w:p>
    <w:p w14:paraId="2BF98731" w14:textId="77777777" w:rsidR="00505763" w:rsidRPr="008C24F7" w:rsidRDefault="00505763" w:rsidP="00944FDA">
      <w:pPr>
        <w:rPr>
          <w:sz w:val="28"/>
          <w:szCs w:val="28"/>
        </w:rPr>
      </w:pPr>
    </w:p>
    <w:p w14:paraId="1EC42E42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Иные сведения о дополнительных расходах (доходах) бюджета Удмуртской Республики, возникающих в связи с введением предлагаемого регулирования:</w:t>
      </w:r>
    </w:p>
    <w:p w14:paraId="672F4A14" w14:textId="77777777" w:rsidR="00710CBA" w:rsidRPr="002B1366" w:rsidRDefault="002B1366" w:rsidP="00944FDA">
      <w:pPr>
        <w:rPr>
          <w:sz w:val="28"/>
          <w:szCs w:val="28"/>
        </w:rPr>
      </w:pPr>
      <w:r w:rsidRPr="002B1366">
        <w:rPr>
          <w:sz w:val="28"/>
          <w:szCs w:val="28"/>
        </w:rPr>
        <w:t>Дополнительные расходы (доходы) бюджета Удмуртской Республики отсутствуют.</w:t>
      </w:r>
    </w:p>
    <w:p w14:paraId="1C39D2A2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15263DF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Источники данных:</w:t>
      </w:r>
    </w:p>
    <w:p w14:paraId="00CE45BF" w14:textId="77777777" w:rsidR="002B1366" w:rsidRPr="002D7985" w:rsidRDefault="002B1366" w:rsidP="002B1366">
      <w:pPr>
        <w:pStyle w:val="af1"/>
        <w:ind w:left="0" w:firstLine="567"/>
        <w:jc w:val="both"/>
        <w:rPr>
          <w:szCs w:val="28"/>
        </w:rPr>
      </w:pPr>
      <w:r w:rsidRPr="002D7985">
        <w:rPr>
          <w:szCs w:val="28"/>
        </w:rPr>
        <w:t>Закон Удмуртской Республики от 2</w:t>
      </w:r>
      <w:r>
        <w:rPr>
          <w:szCs w:val="28"/>
        </w:rPr>
        <w:t>5</w:t>
      </w:r>
      <w:r w:rsidRPr="002D7985">
        <w:rPr>
          <w:szCs w:val="28"/>
        </w:rPr>
        <w:t xml:space="preserve"> декабря 202</w:t>
      </w:r>
      <w:r>
        <w:rPr>
          <w:szCs w:val="28"/>
        </w:rPr>
        <w:t>3</w:t>
      </w:r>
      <w:r w:rsidRPr="002D7985">
        <w:rPr>
          <w:szCs w:val="28"/>
        </w:rPr>
        <w:t xml:space="preserve"> года № </w:t>
      </w:r>
      <w:r>
        <w:rPr>
          <w:szCs w:val="28"/>
        </w:rPr>
        <w:t>115</w:t>
      </w:r>
      <w:r w:rsidRPr="002D7985">
        <w:rPr>
          <w:szCs w:val="28"/>
        </w:rPr>
        <w:t>-РЗ «О бюджете Удмуртской Республики на 202</w:t>
      </w:r>
      <w:r>
        <w:rPr>
          <w:szCs w:val="28"/>
        </w:rPr>
        <w:t>4</w:t>
      </w:r>
      <w:r w:rsidRPr="002D7985">
        <w:rPr>
          <w:szCs w:val="28"/>
        </w:rPr>
        <w:t xml:space="preserve"> год и на плановый период 202</w:t>
      </w:r>
      <w:r>
        <w:rPr>
          <w:szCs w:val="28"/>
        </w:rPr>
        <w:t>5 и 2026</w:t>
      </w:r>
      <w:r w:rsidRPr="002D7985">
        <w:rPr>
          <w:szCs w:val="28"/>
        </w:rPr>
        <w:t xml:space="preserve"> годов»;</w:t>
      </w:r>
    </w:p>
    <w:p w14:paraId="04565AE0" w14:textId="77777777" w:rsidR="002B1366" w:rsidRPr="008F51E3" w:rsidRDefault="002B1366" w:rsidP="002B1366">
      <w:pPr>
        <w:ind w:firstLine="567"/>
        <w:jc w:val="both"/>
        <w:rPr>
          <w:sz w:val="28"/>
          <w:szCs w:val="28"/>
        </w:rPr>
      </w:pPr>
      <w:r w:rsidRPr="008F51E3">
        <w:rPr>
          <w:sz w:val="28"/>
          <w:szCs w:val="28"/>
        </w:rPr>
        <w:t xml:space="preserve">Постановление Правительства Удмуртской Республики от </w:t>
      </w:r>
      <w:r>
        <w:rPr>
          <w:sz w:val="28"/>
          <w:szCs w:val="28"/>
        </w:rPr>
        <w:t>16</w:t>
      </w:r>
      <w:r w:rsidRPr="008F51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F51E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8F51E3">
        <w:rPr>
          <w:sz w:val="28"/>
          <w:szCs w:val="28"/>
        </w:rPr>
        <w:t xml:space="preserve">3 года № </w:t>
      </w:r>
      <w:r>
        <w:rPr>
          <w:sz w:val="28"/>
          <w:szCs w:val="28"/>
        </w:rPr>
        <w:t>678</w:t>
      </w:r>
      <w:r w:rsidRPr="008F51E3">
        <w:rPr>
          <w:sz w:val="28"/>
          <w:szCs w:val="28"/>
        </w:rPr>
        <w:t xml:space="preserve"> «Об утверждении государственной программы Удмуртской Республики «Развитие промышленности и потребительского рынка»;</w:t>
      </w:r>
    </w:p>
    <w:p w14:paraId="7FE8F679" w14:textId="64E5A77A" w:rsidR="002B1366" w:rsidRPr="008F51E3" w:rsidRDefault="002B1366" w:rsidP="002B1366">
      <w:pPr>
        <w:ind w:firstLine="567"/>
        <w:rPr>
          <w:sz w:val="28"/>
          <w:szCs w:val="28"/>
        </w:rPr>
      </w:pPr>
      <w:r w:rsidRPr="008F51E3">
        <w:rPr>
          <w:sz w:val="28"/>
          <w:szCs w:val="28"/>
        </w:rPr>
        <w:t>Ведомственная статистика</w:t>
      </w:r>
      <w:r w:rsidR="009E2522">
        <w:rPr>
          <w:sz w:val="28"/>
          <w:szCs w:val="28"/>
        </w:rPr>
        <w:t>.</w:t>
      </w:r>
    </w:p>
    <w:p w14:paraId="0AFC4CD8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0C1CAA47" w14:textId="77777777" w:rsidR="00B14D61" w:rsidRPr="00374464" w:rsidRDefault="00B14D6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42BD14EC" w14:textId="77777777" w:rsidR="00944FDA" w:rsidRPr="008E6B01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8E6B01">
        <w:rPr>
          <w:b/>
          <w:bCs/>
          <w:szCs w:val="28"/>
        </w:rPr>
        <w:t>Новые</w:t>
      </w:r>
      <w:r w:rsidR="00F40696" w:rsidRPr="008E6B01">
        <w:rPr>
          <w:b/>
          <w:bCs/>
          <w:szCs w:val="28"/>
        </w:rPr>
        <w:t xml:space="preserve"> или изменяющие ранее предусмотренные нормативными правовыми актами Удмуртской Республики обязательные требования</w:t>
      </w:r>
      <w:r w:rsidR="0040703C" w:rsidRPr="008E6B01">
        <w:rPr>
          <w:b/>
          <w:bCs/>
          <w:szCs w:val="28"/>
        </w:rPr>
        <w:t>, связанные с осуществлением</w:t>
      </w:r>
      <w:r w:rsidR="00F40696" w:rsidRPr="008E6B01">
        <w:rPr>
          <w:b/>
          <w:bCs/>
          <w:szCs w:val="28"/>
        </w:rPr>
        <w:t xml:space="preserve"> предпринимательской и иной экономической деятельности,</w:t>
      </w:r>
      <w:r w:rsidR="0040703C" w:rsidRPr="008E6B01">
        <w:rPr>
          <w:b/>
          <w:bCs/>
          <w:szCs w:val="28"/>
        </w:rPr>
        <w:t xml:space="preserve"> оценка соблюдения которых осуществляется</w:t>
      </w:r>
      <w:r w:rsidR="00FD2922" w:rsidRPr="008E6B01">
        <w:rPr>
          <w:b/>
          <w:bCs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требования),</w:t>
      </w:r>
      <w:r w:rsidRPr="008E6B01">
        <w:rPr>
          <w:b/>
          <w:bCs/>
          <w:szCs w:val="28"/>
        </w:rPr>
        <w:t xml:space="preserve"> обязанност</w:t>
      </w:r>
      <w:r w:rsidR="00F40696" w:rsidRPr="008E6B01">
        <w:rPr>
          <w:b/>
          <w:bCs/>
          <w:szCs w:val="28"/>
        </w:rPr>
        <w:t>и, запреты</w:t>
      </w:r>
      <w:r w:rsidRPr="008E6B01">
        <w:rPr>
          <w:b/>
          <w:bCs/>
          <w:szCs w:val="28"/>
        </w:rPr>
        <w:t xml:space="preserve"> и ограничени</w:t>
      </w:r>
      <w:r w:rsidR="00F40696" w:rsidRPr="008E6B01">
        <w:rPr>
          <w:b/>
          <w:bCs/>
          <w:szCs w:val="28"/>
        </w:rPr>
        <w:t xml:space="preserve">я для субъектов предпринимательской и </w:t>
      </w:r>
      <w:r w:rsidR="00FD2922" w:rsidRPr="008E6B01">
        <w:rPr>
          <w:b/>
          <w:bCs/>
          <w:szCs w:val="28"/>
        </w:rPr>
        <w:t>инвестиционной</w:t>
      </w:r>
      <w:r w:rsidR="00F40696" w:rsidRPr="008E6B01">
        <w:rPr>
          <w:b/>
          <w:bCs/>
          <w:szCs w:val="28"/>
        </w:rPr>
        <w:t xml:space="preserve"> деятельности, </w:t>
      </w:r>
      <w:r w:rsidR="00FD2922" w:rsidRPr="008E6B01">
        <w:rPr>
          <w:b/>
          <w:bCs/>
          <w:szCs w:val="28"/>
        </w:rPr>
        <w:t xml:space="preserve">ответственность за нарушение нормативных правовых актов Удмуртской Республики, затрагивающих вопросы осуществления предпринимательской и иной экономической деятельности, </w:t>
      </w:r>
      <w:r w:rsidR="00F40696" w:rsidRPr="008E6B01">
        <w:rPr>
          <w:b/>
          <w:bCs/>
          <w:szCs w:val="28"/>
        </w:rPr>
        <w:t>а также пор</w:t>
      </w:r>
      <w:r w:rsidR="00944FDA" w:rsidRPr="008E6B01">
        <w:rPr>
          <w:b/>
          <w:bCs/>
          <w:szCs w:val="28"/>
        </w:rPr>
        <w:t>ядок организации их исполнения</w:t>
      </w:r>
      <w:r w:rsidRPr="008E6B01">
        <w:rPr>
          <w:b/>
          <w:bCs/>
          <w:szCs w:val="28"/>
        </w:rPr>
        <w:t xml:space="preserve"> </w:t>
      </w:r>
    </w:p>
    <w:p w14:paraId="6AD8853D" w14:textId="77777777" w:rsidR="00AB3343" w:rsidRPr="008E6B01" w:rsidRDefault="00AB3343" w:rsidP="00AB3343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5342"/>
        <w:gridCol w:w="2999"/>
      </w:tblGrid>
      <w:tr w:rsidR="00A43376" w:rsidRPr="00374464" w14:paraId="3DFC4733" w14:textId="77777777" w:rsidTr="002B1366">
        <w:trPr>
          <w:trHeight w:val="1840"/>
        </w:trPr>
        <w:tc>
          <w:tcPr>
            <w:tcW w:w="6832" w:type="dxa"/>
          </w:tcPr>
          <w:p w14:paraId="0F7C5765" w14:textId="77777777" w:rsidR="00A43376" w:rsidRPr="008E6B01" w:rsidRDefault="00A43376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8E6B01">
              <w:rPr>
                <w:bCs/>
                <w:szCs w:val="28"/>
              </w:rPr>
              <w:lastRenderedPageBreak/>
              <w:t xml:space="preserve"> Группы потенциальных адресатов предлагаемого регулирования (в соответствии с п. 6.1 сводного отчета)</w:t>
            </w:r>
          </w:p>
        </w:tc>
        <w:tc>
          <w:tcPr>
            <w:tcW w:w="5342" w:type="dxa"/>
          </w:tcPr>
          <w:p w14:paraId="30317643" w14:textId="77777777" w:rsidR="00A43376" w:rsidRPr="008E6B01" w:rsidRDefault="00A43376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8E6B01">
              <w:rPr>
                <w:bCs/>
                <w:szCs w:val="28"/>
              </w:rPr>
              <w:t xml:space="preserve"> Новые </w:t>
            </w:r>
            <w:r w:rsidR="001B420D" w:rsidRPr="008E6B01">
              <w:rPr>
                <w:bCs/>
                <w:szCs w:val="28"/>
              </w:rPr>
              <w:t>или изменяющие ранее предусмотренные нормативными правовыми актами Удмуртской Республики</w:t>
            </w:r>
            <w:r w:rsidRPr="008E6B01">
              <w:rPr>
                <w:bCs/>
                <w:szCs w:val="28"/>
              </w:rPr>
              <w:t xml:space="preserve"> обязательные требования</w:t>
            </w:r>
          </w:p>
        </w:tc>
        <w:tc>
          <w:tcPr>
            <w:tcW w:w="2999" w:type="dxa"/>
          </w:tcPr>
          <w:p w14:paraId="7492C77F" w14:textId="77777777" w:rsidR="00A43376" w:rsidRPr="008E6B01" w:rsidRDefault="00DC648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8E6B01">
              <w:rPr>
                <w:bCs/>
                <w:szCs w:val="28"/>
              </w:rPr>
              <w:t xml:space="preserve"> Порядок организации исполнения/</w:t>
            </w:r>
            <w:r w:rsidR="00A43376" w:rsidRPr="008E6B01">
              <w:rPr>
                <w:bCs/>
                <w:szCs w:val="28"/>
              </w:rPr>
              <w:t xml:space="preserve">соблюдения </w:t>
            </w:r>
            <w:r w:rsidRPr="008E6B01">
              <w:rPr>
                <w:bCs/>
                <w:szCs w:val="28"/>
              </w:rPr>
              <w:t>обязательных требований</w:t>
            </w:r>
          </w:p>
        </w:tc>
      </w:tr>
      <w:tr w:rsidR="00A43376" w:rsidRPr="00374464" w14:paraId="69684788" w14:textId="77777777" w:rsidTr="002B1366">
        <w:trPr>
          <w:cantSplit/>
          <w:trHeight w:val="311"/>
        </w:trPr>
        <w:tc>
          <w:tcPr>
            <w:tcW w:w="6832" w:type="dxa"/>
            <w:vMerge w:val="restart"/>
          </w:tcPr>
          <w:p w14:paraId="50C06026" w14:textId="6169FF9F" w:rsidR="00A43376" w:rsidRPr="00374464" w:rsidRDefault="002E3B5B" w:rsidP="002B1366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6"/>
                <w:szCs w:val="26"/>
              </w:rPr>
              <w:t>Микрокредитная</w:t>
            </w:r>
            <w:proofErr w:type="spellEnd"/>
            <w:r>
              <w:rPr>
                <w:iCs/>
                <w:sz w:val="26"/>
                <w:szCs w:val="26"/>
              </w:rPr>
              <w:t xml:space="preserve"> компания Удмуртский фонд развития предпринимательства (МКК УФРП)</w:t>
            </w:r>
          </w:p>
        </w:tc>
        <w:tc>
          <w:tcPr>
            <w:tcW w:w="5342" w:type="dxa"/>
          </w:tcPr>
          <w:p w14:paraId="42A585A0" w14:textId="756DA5D2" w:rsidR="00A43376" w:rsidRDefault="00FB1DC8" w:rsidP="002C4DBC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1) </w:t>
            </w:r>
            <w:r w:rsidRPr="00FB1DC8">
              <w:rPr>
                <w:iCs/>
                <w:sz w:val="28"/>
                <w:szCs w:val="28"/>
              </w:rPr>
              <w:t xml:space="preserve">Требования к </w:t>
            </w:r>
            <w:r w:rsidR="002E3B5B">
              <w:rPr>
                <w:iCs/>
                <w:sz w:val="28"/>
                <w:szCs w:val="28"/>
              </w:rPr>
              <w:t>получателю</w:t>
            </w:r>
            <w:r w:rsidRPr="00FB1DC8">
              <w:rPr>
                <w:iCs/>
                <w:sz w:val="28"/>
                <w:szCs w:val="28"/>
              </w:rPr>
              <w:t xml:space="preserve"> субсидий приведены в соответствие Общим требованиям</w:t>
            </w:r>
            <w:r>
              <w:rPr>
                <w:iCs/>
                <w:sz w:val="28"/>
                <w:szCs w:val="28"/>
              </w:rPr>
              <w:t>,</w:t>
            </w:r>
          </w:p>
          <w:p w14:paraId="20112EF1" w14:textId="220A8FFE" w:rsidR="00FB1DC8" w:rsidRPr="00FB1DC8" w:rsidRDefault="00FB1DC8" w:rsidP="002E3B5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 xml:space="preserve">2) </w:t>
            </w:r>
            <w:r w:rsidRPr="00DF35AA">
              <w:rPr>
                <w:rFonts w:eastAsia="SimSun"/>
                <w:color w:val="00000A"/>
                <w:sz w:val="28"/>
                <w:szCs w:val="28"/>
              </w:rPr>
              <w:t xml:space="preserve">изменена дата, на которую у </w:t>
            </w:r>
            <w:r w:rsidR="002E3B5B">
              <w:rPr>
                <w:rFonts w:eastAsia="SimSun"/>
                <w:color w:val="00000A"/>
                <w:sz w:val="28"/>
                <w:szCs w:val="28"/>
              </w:rPr>
              <w:t>МКК УФРП</w:t>
            </w:r>
            <w:r w:rsidRPr="00DF35AA">
              <w:rPr>
                <w:rFonts w:eastAsia="SimSun"/>
                <w:color w:val="00000A"/>
                <w:sz w:val="28"/>
                <w:szCs w:val="28"/>
              </w:rPr>
              <w:t xml:space="preserve"> должна отсутствовать просроченная зад</w:t>
            </w:r>
            <w:r>
              <w:rPr>
                <w:rFonts w:eastAsia="SimSun"/>
                <w:color w:val="00000A"/>
                <w:sz w:val="28"/>
                <w:szCs w:val="28"/>
              </w:rPr>
              <w:t xml:space="preserve">олженность по заработной плате - </w:t>
            </w:r>
            <w:r w:rsidRPr="00DF35AA">
              <w:rPr>
                <w:rFonts w:eastAsia="SimSun"/>
                <w:color w:val="00000A"/>
                <w:sz w:val="28"/>
                <w:szCs w:val="28"/>
              </w:rPr>
              <w:t>по состоянию на 1 число месяца, предшествующего месяцу направлению информации</w:t>
            </w:r>
            <w:r>
              <w:rPr>
                <w:rFonts w:eastAsia="SimSun"/>
                <w:color w:val="00000A"/>
                <w:sz w:val="28"/>
                <w:szCs w:val="28"/>
              </w:rPr>
              <w:t xml:space="preserve">, отменено требование о предоставлении справки об отсутствии задолженности по заработной плате в составе заявки </w:t>
            </w:r>
          </w:p>
        </w:tc>
        <w:tc>
          <w:tcPr>
            <w:tcW w:w="2999" w:type="dxa"/>
          </w:tcPr>
          <w:p w14:paraId="4E428800" w14:textId="05EBD425" w:rsidR="00A43376" w:rsidRPr="00374464" w:rsidRDefault="002C4DBC" w:rsidP="00944FDA">
            <w:pPr>
              <w:rPr>
                <w:sz w:val="28"/>
                <w:szCs w:val="28"/>
              </w:rPr>
            </w:pPr>
            <w:r w:rsidRPr="00D5246A">
              <w:rPr>
                <w:sz w:val="26"/>
                <w:szCs w:val="26"/>
              </w:rPr>
              <w:t xml:space="preserve">Новые условия и требования будут учитываться при </w:t>
            </w:r>
            <w:r w:rsidR="002E3B5B">
              <w:rPr>
                <w:sz w:val="26"/>
                <w:szCs w:val="26"/>
              </w:rPr>
              <w:t>получении заявки на предоставление субсиди</w:t>
            </w:r>
            <w:r w:rsidRPr="00D5246A">
              <w:rPr>
                <w:sz w:val="26"/>
                <w:szCs w:val="26"/>
              </w:rPr>
              <w:t>й.</w:t>
            </w:r>
          </w:p>
        </w:tc>
      </w:tr>
      <w:tr w:rsidR="00A43376" w:rsidRPr="00374464" w14:paraId="58B8A9F0" w14:textId="77777777" w:rsidTr="002B1366">
        <w:trPr>
          <w:cantSplit/>
          <w:trHeight w:val="137"/>
        </w:trPr>
        <w:tc>
          <w:tcPr>
            <w:tcW w:w="6832" w:type="dxa"/>
            <w:vMerge/>
          </w:tcPr>
          <w:p w14:paraId="608D1CF2" w14:textId="77777777" w:rsidR="00A43376" w:rsidRPr="00374464" w:rsidRDefault="00A43376" w:rsidP="00944FD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342" w:type="dxa"/>
          </w:tcPr>
          <w:p w14:paraId="2B834C36" w14:textId="7C22DB50" w:rsidR="002C4DBC" w:rsidRPr="002C4DBC" w:rsidRDefault="002C4DBC" w:rsidP="00A666AA">
            <w:pPr>
              <w:rPr>
                <w:i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670F8044" w14:textId="77777777" w:rsidR="00A43376" w:rsidRPr="00374464" w:rsidRDefault="00A43376" w:rsidP="00944FDA">
            <w:pPr>
              <w:rPr>
                <w:sz w:val="28"/>
                <w:szCs w:val="28"/>
              </w:rPr>
            </w:pPr>
          </w:p>
        </w:tc>
      </w:tr>
      <w:tr w:rsidR="00A43376" w:rsidRPr="00374464" w14:paraId="22F8E044" w14:textId="77777777" w:rsidTr="002E3B5B">
        <w:trPr>
          <w:cantSplit/>
          <w:trHeight w:val="58"/>
        </w:trPr>
        <w:tc>
          <w:tcPr>
            <w:tcW w:w="6832" w:type="dxa"/>
            <w:vMerge w:val="restart"/>
          </w:tcPr>
          <w:p w14:paraId="6154E6F9" w14:textId="74761723" w:rsidR="00A43376" w:rsidRPr="00374464" w:rsidRDefault="002E3B5B" w:rsidP="002B1366">
            <w:pPr>
              <w:jc w:val="both"/>
              <w:rPr>
                <w:iCs/>
                <w:sz w:val="28"/>
                <w:szCs w:val="28"/>
              </w:rPr>
            </w:pPr>
            <w:r w:rsidRPr="00623288">
              <w:rPr>
                <w:sz w:val="28"/>
                <w:szCs w:val="28"/>
              </w:rPr>
              <w:t>субъекты деятельности в сфере промышленности (далее также - заявители) - юридические лица, индивидуальные предприниматели, зарегистрированные и осуществляющие деятельность на территории Удмуртской Республики, вид деятельности которых относится к сфере ведения Министерства промышленности и торговли Российской Федерации</w:t>
            </w:r>
          </w:p>
        </w:tc>
        <w:tc>
          <w:tcPr>
            <w:tcW w:w="5342" w:type="dxa"/>
          </w:tcPr>
          <w:p w14:paraId="25934449" w14:textId="5F0374DE" w:rsidR="002C4DBC" w:rsidRPr="002E3B5B" w:rsidRDefault="002E3B5B" w:rsidP="002C4DBC">
            <w:pPr>
              <w:jc w:val="both"/>
              <w:rPr>
                <w:iCs/>
                <w:cap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 субъектов деятельности в сфере промышленности приведено в соответствие с установленной сферой деятельности, определенной приказом Министерства промышленности и торговли Российской Федерации от 28.09.2022 № 4085</w:t>
            </w:r>
          </w:p>
          <w:p w14:paraId="0E503CB6" w14:textId="77777777" w:rsidR="00A43376" w:rsidRPr="00374464" w:rsidRDefault="00A43376" w:rsidP="002E3B5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3735B8A2" w14:textId="7350535E" w:rsidR="00A43376" w:rsidRPr="00374464" w:rsidRDefault="002C4DBC" w:rsidP="00944FDA">
            <w:pPr>
              <w:rPr>
                <w:sz w:val="28"/>
                <w:szCs w:val="28"/>
              </w:rPr>
            </w:pPr>
            <w:r w:rsidRPr="00D5246A">
              <w:rPr>
                <w:sz w:val="26"/>
                <w:szCs w:val="26"/>
              </w:rPr>
              <w:t xml:space="preserve">Новые условия и требования будут учитываться при </w:t>
            </w:r>
            <w:r w:rsidR="002E3B5B">
              <w:rPr>
                <w:sz w:val="26"/>
                <w:szCs w:val="26"/>
              </w:rPr>
              <w:t>оказании финансовой поддержки в виде льготных займов от РФРП</w:t>
            </w:r>
          </w:p>
        </w:tc>
      </w:tr>
      <w:tr w:rsidR="00A43376" w:rsidRPr="00374464" w14:paraId="5B90F95E" w14:textId="77777777" w:rsidTr="002E3B5B">
        <w:trPr>
          <w:cantSplit/>
          <w:trHeight w:val="58"/>
        </w:trPr>
        <w:tc>
          <w:tcPr>
            <w:tcW w:w="6832" w:type="dxa"/>
            <w:vMerge/>
          </w:tcPr>
          <w:p w14:paraId="40C05A22" w14:textId="77777777" w:rsidR="00A43376" w:rsidRPr="00374464" w:rsidRDefault="00A43376" w:rsidP="00944FDA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42" w:type="dxa"/>
          </w:tcPr>
          <w:p w14:paraId="1A093CF5" w14:textId="23042C26" w:rsidR="00A43376" w:rsidRPr="00374464" w:rsidRDefault="00A43376" w:rsidP="00944FD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6F744BE8" w14:textId="77777777" w:rsidR="00A43376" w:rsidRPr="00374464" w:rsidRDefault="00A43376" w:rsidP="00944FDA">
            <w:pPr>
              <w:rPr>
                <w:sz w:val="28"/>
                <w:szCs w:val="28"/>
              </w:rPr>
            </w:pPr>
          </w:p>
        </w:tc>
      </w:tr>
    </w:tbl>
    <w:p w14:paraId="63BB6F2D" w14:textId="77777777" w:rsidR="00710CBA" w:rsidRDefault="00710CBA" w:rsidP="00944FDA">
      <w:pPr>
        <w:rPr>
          <w:sz w:val="28"/>
          <w:szCs w:val="28"/>
        </w:rPr>
      </w:pPr>
    </w:p>
    <w:p w14:paraId="57B1DFDA" w14:textId="77777777" w:rsidR="002E3B5B" w:rsidRPr="002C4DBC" w:rsidRDefault="002E3B5B" w:rsidP="00944FDA">
      <w:pPr>
        <w:rPr>
          <w:sz w:val="28"/>
          <w:szCs w:val="28"/>
        </w:rPr>
      </w:pPr>
    </w:p>
    <w:p w14:paraId="28A4FDFF" w14:textId="77777777" w:rsidR="00710CBA" w:rsidRPr="008E6B01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8E6B01">
        <w:rPr>
          <w:bCs/>
          <w:szCs w:val="28"/>
        </w:rPr>
        <w:lastRenderedPageBreak/>
        <w:t>Источники данных:</w:t>
      </w:r>
    </w:p>
    <w:p w14:paraId="5CB0E1A6" w14:textId="77777777" w:rsidR="00710CBA" w:rsidRPr="00A666AA" w:rsidRDefault="002C4DBC" w:rsidP="002C4DBC">
      <w:pPr>
        <w:ind w:firstLine="567"/>
        <w:jc w:val="both"/>
        <w:rPr>
          <w:rFonts w:eastAsia="SimSun"/>
          <w:color w:val="00000A"/>
          <w:sz w:val="28"/>
          <w:szCs w:val="28"/>
        </w:rPr>
      </w:pPr>
      <w:r w:rsidRPr="00A666AA">
        <w:rPr>
          <w:sz w:val="28"/>
          <w:szCs w:val="28"/>
        </w:rPr>
        <w:t xml:space="preserve">Постановление Правительства Российской Федерации от 25.10.2023 № 1782 «Об утверждении </w:t>
      </w:r>
      <w:r w:rsidRPr="00A666AA">
        <w:rPr>
          <w:rFonts w:eastAsia="SimSun"/>
          <w:color w:val="00000A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</w:t>
      </w:r>
      <w:r w:rsidRPr="00DF35AA">
        <w:rPr>
          <w:rFonts w:eastAsia="SimSun"/>
          <w:color w:val="00000A"/>
          <w:sz w:val="27"/>
          <w:szCs w:val="27"/>
        </w:rPr>
        <w:t xml:space="preserve"> </w:t>
      </w:r>
      <w:r w:rsidRPr="00A666AA">
        <w:rPr>
          <w:rFonts w:eastAsia="SimSun"/>
          <w:color w:val="00000A"/>
          <w:sz w:val="28"/>
          <w:szCs w:val="28"/>
        </w:rPr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4D85F66E" w14:textId="397DEED8" w:rsidR="002C4DBC" w:rsidRPr="007C5634" w:rsidRDefault="002E3B5B" w:rsidP="007C5634">
      <w:pPr>
        <w:shd w:val="clear" w:color="auto" w:fill="FFFFFF"/>
        <w:ind w:firstLine="567"/>
        <w:jc w:val="both"/>
        <w:rPr>
          <w:rFonts w:eastAsia="SimSun"/>
          <w:color w:val="00000A"/>
          <w:sz w:val="28"/>
          <w:szCs w:val="28"/>
        </w:rPr>
      </w:pPr>
      <w:r w:rsidRPr="002E3B5B">
        <w:rPr>
          <w:rFonts w:eastAsia="SimSun"/>
          <w:color w:val="00000A"/>
          <w:sz w:val="28"/>
          <w:szCs w:val="28"/>
        </w:rPr>
        <w:t>Приказ Министерства промышленности и торговли Российской Федерации </w:t>
      </w:r>
      <w:hyperlink r:id="rId9" w:history="1">
        <w:r w:rsidRPr="002E3B5B">
          <w:rPr>
            <w:rFonts w:eastAsia="SimSun"/>
            <w:color w:val="00000A"/>
            <w:sz w:val="28"/>
            <w:szCs w:val="28"/>
          </w:rPr>
          <w:t>от 28.09.2022 № 4085</w:t>
        </w:r>
      </w:hyperlink>
      <w:r w:rsidRPr="002E3B5B">
        <w:rPr>
          <w:rFonts w:eastAsia="SimSun"/>
          <w:color w:val="00000A"/>
          <w:sz w:val="28"/>
          <w:szCs w:val="28"/>
        </w:rPr>
        <w:t> </w:t>
      </w:r>
      <w:r>
        <w:rPr>
          <w:rFonts w:eastAsia="SimSun"/>
          <w:color w:val="00000A"/>
          <w:sz w:val="28"/>
          <w:szCs w:val="28"/>
        </w:rPr>
        <w:t>«</w:t>
      </w:r>
      <w:r w:rsidRPr="002E3B5B">
        <w:rPr>
          <w:rFonts w:eastAsia="SimSun"/>
          <w:color w:val="00000A"/>
          <w:sz w:val="28"/>
          <w:szCs w:val="28"/>
        </w:rPr>
        <w:t xml:space="preserve">Об определении совокупности видов экономической деятельности, относящихся к разделу </w:t>
      </w:r>
      <w:r>
        <w:rPr>
          <w:rFonts w:eastAsia="SimSun"/>
          <w:color w:val="00000A"/>
          <w:sz w:val="28"/>
          <w:szCs w:val="28"/>
        </w:rPr>
        <w:t>«</w:t>
      </w:r>
      <w:r w:rsidRPr="002E3B5B">
        <w:rPr>
          <w:rFonts w:eastAsia="SimSun"/>
          <w:color w:val="00000A"/>
          <w:sz w:val="28"/>
          <w:szCs w:val="28"/>
        </w:rPr>
        <w:t>Обрабатывающие производства</w:t>
      </w:r>
      <w:r>
        <w:rPr>
          <w:rFonts w:eastAsia="SimSun"/>
          <w:color w:val="00000A"/>
          <w:sz w:val="28"/>
          <w:szCs w:val="28"/>
        </w:rPr>
        <w:t>»</w:t>
      </w:r>
      <w:r w:rsidRPr="002E3B5B">
        <w:rPr>
          <w:rFonts w:eastAsia="SimSun"/>
          <w:color w:val="00000A"/>
          <w:sz w:val="28"/>
          <w:szCs w:val="28"/>
        </w:rPr>
        <w:t xml:space="preserve"> Общероссийского классификатора видов экономической деятельности и к сфере ведения Министерства промышленности и торговли Российской Федерации</w:t>
      </w:r>
      <w:r>
        <w:rPr>
          <w:rFonts w:eastAsia="SimSun"/>
          <w:color w:val="00000A"/>
          <w:sz w:val="28"/>
          <w:szCs w:val="28"/>
        </w:rPr>
        <w:t>»</w:t>
      </w:r>
      <w:r w:rsidR="002C4DBC" w:rsidRPr="00A666AA">
        <w:rPr>
          <w:rFonts w:eastAsia="SimSun"/>
          <w:color w:val="00000A"/>
          <w:sz w:val="28"/>
          <w:szCs w:val="28"/>
        </w:rPr>
        <w:t>.</w:t>
      </w:r>
    </w:p>
    <w:p w14:paraId="274BCA81" w14:textId="77777777" w:rsidR="0084670C" w:rsidRDefault="00710CBA" w:rsidP="0084670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21A489F6" w14:textId="77777777" w:rsidR="00A43376" w:rsidRPr="00F6065D" w:rsidRDefault="0084670C" w:rsidP="0084670C">
      <w:pPr>
        <w:pBdr>
          <w:top w:val="single" w:sz="4" w:space="1" w:color="auto"/>
        </w:pBdr>
        <w:jc w:val="center"/>
        <w:rPr>
          <w:b/>
          <w:szCs w:val="28"/>
        </w:rPr>
      </w:pPr>
      <w:r>
        <w:rPr>
          <w:sz w:val="24"/>
          <w:szCs w:val="24"/>
        </w:rPr>
        <w:t xml:space="preserve"> </w:t>
      </w:r>
    </w:p>
    <w:p w14:paraId="404D66B4" w14:textId="77777777" w:rsidR="00BB4932" w:rsidRDefault="0084670C" w:rsidP="00101D7B">
      <w:pPr>
        <w:pStyle w:val="pt-a-000011"/>
        <w:numPr>
          <w:ilvl w:val="0"/>
          <w:numId w:val="41"/>
        </w:numPr>
        <w:shd w:val="clear" w:color="auto" w:fill="FFFFFF"/>
        <w:spacing w:before="0" w:beforeAutospacing="0" w:after="0" w:afterAutospacing="0" w:line="302" w:lineRule="atLeast"/>
        <w:jc w:val="center"/>
        <w:rPr>
          <w:b/>
          <w:sz w:val="28"/>
          <w:szCs w:val="28"/>
        </w:rPr>
      </w:pPr>
      <w:r w:rsidRPr="007B0443">
        <w:rPr>
          <w:b/>
          <w:sz w:val="28"/>
          <w:szCs w:val="28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14:paraId="7469D40A" w14:textId="77777777" w:rsidR="007B0443" w:rsidRPr="0084670C" w:rsidRDefault="007B0443" w:rsidP="007B0443">
      <w:pPr>
        <w:pStyle w:val="pt-a-000011"/>
        <w:shd w:val="clear" w:color="auto" w:fill="FFFFFF"/>
        <w:spacing w:before="0" w:beforeAutospacing="0" w:after="0" w:afterAutospacing="0" w:line="302" w:lineRule="atLeast"/>
        <w:ind w:left="502"/>
        <w:rPr>
          <w:rStyle w:val="pt-a0"/>
          <w:color w:val="000000"/>
          <w:sz w:val="28"/>
          <w:szCs w:val="28"/>
        </w:rPr>
      </w:pPr>
    </w:p>
    <w:p w14:paraId="1AF87CDF" w14:textId="77777777" w:rsidR="00A8465E" w:rsidRDefault="000B3113" w:rsidP="00101D7B">
      <w:pPr>
        <w:pStyle w:val="pt-a-000011"/>
        <w:numPr>
          <w:ilvl w:val="1"/>
          <w:numId w:val="41"/>
        </w:numPr>
        <w:shd w:val="clear" w:color="auto" w:fill="FFFFFF"/>
        <w:spacing w:before="0" w:beforeAutospacing="0" w:after="0" w:afterAutospacing="0" w:line="302" w:lineRule="atLeast"/>
        <w:ind w:left="709" w:firstLine="0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Оценка расходов и доходов потенциальных адресатов предлагаемого регулирования</w:t>
      </w:r>
      <w:r w:rsidR="008E34CC">
        <w:rPr>
          <w:rStyle w:val="pt-a0"/>
          <w:color w:val="000000"/>
          <w:sz w:val="28"/>
          <w:szCs w:val="28"/>
        </w:rPr>
        <w:t>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14:paraId="49DB2697" w14:textId="77777777" w:rsidR="008E34CC" w:rsidRPr="00374464" w:rsidRDefault="00E04855" w:rsidP="008E34CC">
      <w:pPr>
        <w:rPr>
          <w:sz w:val="28"/>
          <w:szCs w:val="28"/>
        </w:rPr>
      </w:pPr>
      <w:r>
        <w:rPr>
          <w:sz w:val="28"/>
          <w:szCs w:val="28"/>
        </w:rPr>
        <w:t>Без изменений</w:t>
      </w:r>
    </w:p>
    <w:p w14:paraId="776455CE" w14:textId="77777777" w:rsidR="008E34CC" w:rsidRDefault="008E34CC" w:rsidP="008E34C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5F3CAFB4" w14:textId="77777777" w:rsidR="00A8465E" w:rsidRDefault="00A8465E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14:paraId="362D6D93" w14:textId="77777777" w:rsidR="00A43376" w:rsidRPr="00251027" w:rsidRDefault="00A43376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251027">
        <w:rPr>
          <w:rStyle w:val="pt-a0"/>
          <w:color w:val="000000"/>
          <w:sz w:val="28"/>
          <w:szCs w:val="28"/>
        </w:rPr>
        <w:t xml:space="preserve">Расходы субъектов предпринимательской и иной экономической деятельности составят </w:t>
      </w:r>
      <w:r w:rsidR="00AD58B0" w:rsidRPr="00251027">
        <w:rPr>
          <w:rStyle w:val="pt-a0"/>
          <w:color w:val="000000"/>
          <w:sz w:val="28"/>
          <w:szCs w:val="28"/>
        </w:rPr>
        <w:t>…</w:t>
      </w:r>
      <w:r w:rsidRPr="00251027">
        <w:rPr>
          <w:rStyle w:val="pt-a0"/>
          <w:color w:val="000000"/>
          <w:sz w:val="28"/>
          <w:szCs w:val="28"/>
        </w:rPr>
        <w:t xml:space="preserve"> млн. рублей,</w:t>
      </w:r>
      <w:r w:rsidRPr="00251027">
        <w:rPr>
          <w:color w:val="000000"/>
          <w:sz w:val="28"/>
          <w:szCs w:val="28"/>
        </w:rPr>
        <w:t> </w:t>
      </w:r>
      <w:r w:rsidRPr="00251027">
        <w:rPr>
          <w:rStyle w:val="pt-a0-000042"/>
          <w:color w:val="000000"/>
          <w:spacing w:val="-6"/>
          <w:sz w:val="28"/>
          <w:szCs w:val="28"/>
        </w:rPr>
        <w:t> </w:t>
      </w:r>
    </w:p>
    <w:p w14:paraId="07D16A6F" w14:textId="77777777" w:rsidR="001C030D" w:rsidRDefault="001C030D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  <w:highlight w:val="yellow"/>
        </w:rPr>
      </w:pPr>
    </w:p>
    <w:p w14:paraId="07ECE97D" w14:textId="77777777" w:rsid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700196">
        <w:rPr>
          <w:rStyle w:val="pt-a0"/>
          <w:color w:val="000000"/>
          <w:sz w:val="28"/>
          <w:szCs w:val="28"/>
        </w:rPr>
        <w:t xml:space="preserve">Доходы субъектов предпринимательской и иной экономической деятельности составят </w:t>
      </w:r>
      <w:r w:rsidR="00AD58B0" w:rsidRPr="00700196">
        <w:rPr>
          <w:rStyle w:val="pt-a0"/>
          <w:color w:val="000000"/>
          <w:sz w:val="28"/>
          <w:szCs w:val="28"/>
        </w:rPr>
        <w:t>…</w:t>
      </w:r>
      <w:r w:rsidRPr="00700196">
        <w:rPr>
          <w:rStyle w:val="pt-a0"/>
          <w:color w:val="000000"/>
          <w:sz w:val="28"/>
          <w:szCs w:val="28"/>
        </w:rPr>
        <w:t xml:space="preserve"> </w:t>
      </w:r>
      <w:r w:rsidRPr="00A43376">
        <w:rPr>
          <w:rStyle w:val="pt-a0"/>
          <w:color w:val="000000"/>
          <w:sz w:val="28"/>
          <w:szCs w:val="28"/>
        </w:rPr>
        <w:t>рублей.</w:t>
      </w:r>
    </w:p>
    <w:p w14:paraId="26C606A0" w14:textId="77777777" w:rsidR="00A43376" w:rsidRP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</w:p>
    <w:p w14:paraId="15F8F408" w14:textId="77777777" w:rsidR="00700196" w:rsidRDefault="008E51CE" w:rsidP="00BB4932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10.</w:t>
      </w:r>
      <w:r w:rsidR="00A8465E">
        <w:rPr>
          <w:rStyle w:val="pt-a0"/>
          <w:color w:val="000000"/>
          <w:sz w:val="28"/>
          <w:szCs w:val="28"/>
        </w:rPr>
        <w:t>2</w:t>
      </w:r>
      <w:r w:rsidR="001C030D">
        <w:rPr>
          <w:rStyle w:val="pt-a0"/>
          <w:color w:val="000000"/>
          <w:sz w:val="28"/>
          <w:szCs w:val="28"/>
        </w:rPr>
        <w:t>.</w:t>
      </w:r>
      <w:r w:rsidR="00A43376" w:rsidRPr="00A43376">
        <w:rPr>
          <w:rStyle w:val="pt-a0"/>
          <w:color w:val="000000"/>
          <w:sz w:val="28"/>
          <w:szCs w:val="28"/>
        </w:rPr>
        <w:t xml:space="preserve"> Обоснование невозможности проведения финансовой оценки: </w:t>
      </w:r>
    </w:p>
    <w:p w14:paraId="0AB68A76" w14:textId="77777777" w:rsidR="00700196" w:rsidRPr="00E04855" w:rsidRDefault="00E04855" w:rsidP="007504EE">
      <w:pPr>
        <w:ind w:firstLine="567"/>
        <w:jc w:val="both"/>
        <w:rPr>
          <w:sz w:val="28"/>
          <w:szCs w:val="28"/>
        </w:rPr>
      </w:pPr>
      <w:r w:rsidRPr="00E04855">
        <w:rPr>
          <w:sz w:val="28"/>
          <w:szCs w:val="28"/>
        </w:rPr>
        <w:lastRenderedPageBreak/>
        <w:t>Изменени</w:t>
      </w:r>
      <w:r>
        <w:rPr>
          <w:sz w:val="28"/>
          <w:szCs w:val="28"/>
        </w:rPr>
        <w:t>я</w:t>
      </w:r>
      <w:r w:rsidRPr="00E04855">
        <w:rPr>
          <w:sz w:val="28"/>
          <w:szCs w:val="28"/>
        </w:rPr>
        <w:t xml:space="preserve"> в расходах и доходах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sz w:val="28"/>
          <w:szCs w:val="28"/>
        </w:rPr>
        <w:t>, отсутствуют.</w:t>
      </w:r>
    </w:p>
    <w:p w14:paraId="17EA8326" w14:textId="77777777" w:rsidR="00700196" w:rsidRDefault="00700196" w:rsidP="0070019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1AB5F7B6" w14:textId="77777777" w:rsidR="00D22977" w:rsidRDefault="00D22977" w:rsidP="00944FDA">
      <w:pPr>
        <w:jc w:val="center"/>
        <w:rPr>
          <w:b/>
          <w:bCs/>
          <w:sz w:val="28"/>
          <w:szCs w:val="28"/>
        </w:rPr>
      </w:pPr>
    </w:p>
    <w:p w14:paraId="51ECCFB7" w14:textId="77777777" w:rsidR="00D22977" w:rsidRDefault="00D22977" w:rsidP="00944FDA">
      <w:pPr>
        <w:jc w:val="center"/>
        <w:rPr>
          <w:b/>
          <w:bCs/>
          <w:sz w:val="28"/>
          <w:szCs w:val="28"/>
        </w:rPr>
      </w:pPr>
    </w:p>
    <w:p w14:paraId="04E98E14" w14:textId="77777777" w:rsidR="00710CBA" w:rsidRPr="00783536" w:rsidRDefault="00BE4B8B" w:rsidP="00BE4B8B">
      <w:pPr>
        <w:pStyle w:val="af1"/>
        <w:tabs>
          <w:tab w:val="left" w:pos="1276"/>
        </w:tabs>
        <w:ind w:left="927" w:hanging="76"/>
        <w:jc w:val="center"/>
        <w:rPr>
          <w:b/>
          <w:bCs/>
          <w:szCs w:val="28"/>
        </w:rPr>
      </w:pPr>
      <w:r>
        <w:rPr>
          <w:b/>
          <w:bCs/>
          <w:szCs w:val="28"/>
        </w:rPr>
        <w:t>11.</w:t>
      </w:r>
      <w:r w:rsidR="00710CBA" w:rsidRPr="00783536">
        <w:rPr>
          <w:b/>
          <w:bCs/>
          <w:szCs w:val="28"/>
        </w:rPr>
        <w:t>Риски решения проблемы предложенным способом регулирования и риски негативных последствий</w:t>
      </w:r>
    </w:p>
    <w:p w14:paraId="0EFC4CA4" w14:textId="77777777" w:rsidR="00644EEA" w:rsidRPr="008E0632" w:rsidRDefault="00644EEA" w:rsidP="00944FDA">
      <w:pPr>
        <w:jc w:val="center"/>
        <w:rPr>
          <w:b/>
          <w:bCs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860607" w:rsidRPr="00374464" w14:paraId="7CFBF0A3" w14:textId="77777777" w:rsidTr="00860607">
        <w:tc>
          <w:tcPr>
            <w:tcW w:w="3969" w:type="dxa"/>
            <w:vAlign w:val="center"/>
          </w:tcPr>
          <w:p w14:paraId="0014EBF9" w14:textId="77777777" w:rsidR="00860607" w:rsidRPr="005515D1" w:rsidRDefault="00860607" w:rsidP="005515D1">
            <w:pPr>
              <w:pStyle w:val="af1"/>
              <w:numPr>
                <w:ilvl w:val="1"/>
                <w:numId w:val="21"/>
              </w:numPr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14:paraId="3DAD725E" w14:textId="77777777" w:rsidR="00860607" w:rsidRPr="005515D1" w:rsidRDefault="00860607" w:rsidP="005515D1">
            <w:pPr>
              <w:pStyle w:val="af1"/>
              <w:numPr>
                <w:ilvl w:val="1"/>
                <w:numId w:val="21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7825" w:type="dxa"/>
            <w:vAlign w:val="center"/>
          </w:tcPr>
          <w:p w14:paraId="420961DB" w14:textId="77777777" w:rsidR="00860607" w:rsidRPr="00374464" w:rsidRDefault="00860607" w:rsidP="005515D1">
            <w:pPr>
              <w:pStyle w:val="af1"/>
              <w:numPr>
                <w:ilvl w:val="1"/>
                <w:numId w:val="21"/>
              </w:numPr>
              <w:ind w:left="0" w:firstLine="0"/>
              <w:jc w:val="center"/>
              <w:rPr>
                <w:bCs/>
                <w:szCs w:val="28"/>
              </w:rPr>
            </w:pPr>
            <w:r w:rsidRPr="00CA5D57">
              <w:rPr>
                <w:bCs/>
                <w:szCs w:val="28"/>
              </w:rPr>
              <w:t>Меры снижения рисков</w:t>
            </w:r>
          </w:p>
        </w:tc>
      </w:tr>
      <w:tr w:rsidR="00E04855" w:rsidRPr="00374464" w14:paraId="2D5A9E90" w14:textId="77777777" w:rsidTr="00860607">
        <w:trPr>
          <w:cantSplit/>
        </w:trPr>
        <w:tc>
          <w:tcPr>
            <w:tcW w:w="3969" w:type="dxa"/>
          </w:tcPr>
          <w:p w14:paraId="684B9480" w14:textId="77777777" w:rsidR="00E04855" w:rsidRPr="00585194" w:rsidRDefault="00E04855" w:rsidP="005D2EC2">
            <w:pPr>
              <w:spacing w:line="302" w:lineRule="atLeast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Нарушение сроков рассмотрения и согласования проекта заинтересованными ведомствами и министерствами</w:t>
            </w:r>
          </w:p>
        </w:tc>
        <w:tc>
          <w:tcPr>
            <w:tcW w:w="3402" w:type="dxa"/>
          </w:tcPr>
          <w:p w14:paraId="368CD2EF" w14:textId="77777777" w:rsidR="00E04855" w:rsidRPr="00585194" w:rsidRDefault="00E04855" w:rsidP="007504EE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14:paraId="5384EBE5" w14:textId="77777777" w:rsidR="00E04855" w:rsidRPr="00585194" w:rsidRDefault="00E04855" w:rsidP="007504EE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14:paraId="0881C326" w14:textId="77777777" w:rsidR="00710CBA" w:rsidRPr="00374464" w:rsidRDefault="00710CBA" w:rsidP="00944FDA">
      <w:pPr>
        <w:rPr>
          <w:sz w:val="28"/>
          <w:szCs w:val="28"/>
        </w:rPr>
      </w:pPr>
    </w:p>
    <w:p w14:paraId="75282B32" w14:textId="77777777" w:rsidR="00710CBA" w:rsidRPr="00374464" w:rsidRDefault="00710CBA" w:rsidP="005515D1">
      <w:pPr>
        <w:pStyle w:val="af1"/>
        <w:numPr>
          <w:ilvl w:val="1"/>
          <w:numId w:val="2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14:paraId="210E0551" w14:textId="77777777" w:rsidR="00E04855" w:rsidRPr="00E04855" w:rsidRDefault="00E04855" w:rsidP="00E04855">
      <w:pPr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Pr="00E04855">
        <w:rPr>
          <w:sz w:val="28"/>
          <w:szCs w:val="28"/>
        </w:rPr>
        <w:t>ценка разработчика</w:t>
      </w:r>
    </w:p>
    <w:p w14:paraId="31EEBA7C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2E74FA85" w14:textId="77777777" w:rsidR="00505763" w:rsidRPr="00505763" w:rsidRDefault="00505763" w:rsidP="00944FDA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br w:type="page"/>
      </w:r>
    </w:p>
    <w:p w14:paraId="58BB8121" w14:textId="77777777" w:rsidR="00710CBA" w:rsidRPr="007F2B20" w:rsidRDefault="008E0632" w:rsidP="00B62DEB">
      <w:pPr>
        <w:ind w:firstLine="851"/>
        <w:jc w:val="center"/>
        <w:rPr>
          <w:b/>
          <w:bCs/>
          <w:strike/>
          <w:sz w:val="28"/>
          <w:szCs w:val="28"/>
        </w:rPr>
      </w:pPr>
      <w:r w:rsidRPr="007F2B20">
        <w:rPr>
          <w:b/>
          <w:bCs/>
          <w:sz w:val="28"/>
          <w:szCs w:val="28"/>
        </w:rPr>
        <w:lastRenderedPageBreak/>
        <w:t xml:space="preserve">12. </w:t>
      </w:r>
      <w:r w:rsidR="00710CBA" w:rsidRPr="007F2B20">
        <w:rPr>
          <w:b/>
          <w:bCs/>
          <w:sz w:val="28"/>
          <w:szCs w:val="28"/>
        </w:rPr>
        <w:t xml:space="preserve"> Описание методов контроля эффективности избранного способа достижения цели регулирования</w:t>
      </w:r>
    </w:p>
    <w:p w14:paraId="2C55AD66" w14:textId="77777777" w:rsidR="003E1D29" w:rsidRPr="00374464" w:rsidRDefault="003E1D29" w:rsidP="00944FDA">
      <w:pPr>
        <w:pStyle w:val="af1"/>
        <w:ind w:left="0"/>
        <w:rPr>
          <w:b/>
          <w:bCs/>
          <w:szCs w:val="28"/>
        </w:rPr>
      </w:pPr>
    </w:p>
    <w:p w14:paraId="6DE9F6CC" w14:textId="77777777" w:rsidR="00710CBA" w:rsidRPr="00E73657" w:rsidRDefault="00710CBA" w:rsidP="00944FDA">
      <w:pPr>
        <w:rPr>
          <w:sz w:val="28"/>
          <w:szCs w:val="28"/>
          <w:highlight w:val="green"/>
        </w:rPr>
      </w:pPr>
    </w:p>
    <w:p w14:paraId="43ADDAA8" w14:textId="2F40B4E7" w:rsidR="00710CBA" w:rsidRDefault="008C2E91" w:rsidP="008C2E91">
      <w:pPr>
        <w:pStyle w:val="af1"/>
        <w:ind w:left="0"/>
        <w:jc w:val="both"/>
        <w:rPr>
          <w:bCs/>
          <w:szCs w:val="28"/>
        </w:rPr>
      </w:pPr>
      <w:r w:rsidRPr="008C2E91">
        <w:rPr>
          <w:bCs/>
          <w:szCs w:val="28"/>
        </w:rPr>
        <w:t>12.1.</w:t>
      </w:r>
      <w:r w:rsidR="007C5634">
        <w:rPr>
          <w:bCs/>
          <w:szCs w:val="28"/>
        </w:rPr>
        <w:t xml:space="preserve"> </w:t>
      </w:r>
      <w:r w:rsidR="00710CBA" w:rsidRPr="008C2E91">
        <w:rPr>
          <w:bCs/>
          <w:szCs w:val="28"/>
        </w:rPr>
        <w:t>Методы контроля эффективности избранного способа достижения цели регулирования, программы мониторинга и иные способы (методы) оценки достижения заявленных целей регулирования:</w:t>
      </w:r>
    </w:p>
    <w:p w14:paraId="7FAA4441" w14:textId="77777777" w:rsidR="00E04855" w:rsidRPr="008C2E91" w:rsidRDefault="00E04855" w:rsidP="008C2E91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-</w:t>
      </w:r>
    </w:p>
    <w:p w14:paraId="42098107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8C2E91">
        <w:rPr>
          <w:sz w:val="24"/>
          <w:szCs w:val="24"/>
        </w:rPr>
        <w:t>место для текстового описания</w:t>
      </w:r>
    </w:p>
    <w:p w14:paraId="01A7B680" w14:textId="77777777" w:rsidR="008C2E91" w:rsidRPr="008C2E91" w:rsidRDefault="008C2E9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1A10EE85" w14:textId="77777777" w:rsidR="00710CBA" w:rsidRPr="00374464" w:rsidRDefault="00710CBA" w:rsidP="00944FDA">
      <w:pPr>
        <w:jc w:val="both"/>
        <w:rPr>
          <w:b/>
          <w:bCs/>
          <w:szCs w:val="28"/>
        </w:rPr>
      </w:pPr>
    </w:p>
    <w:p w14:paraId="169B29A1" w14:textId="77777777" w:rsidR="00710CBA" w:rsidRPr="00374464" w:rsidRDefault="00710CBA" w:rsidP="00944FDA">
      <w:pPr>
        <w:jc w:val="both"/>
        <w:rPr>
          <w:b/>
          <w:bCs/>
          <w:szCs w:val="28"/>
        </w:rPr>
      </w:pPr>
    </w:p>
    <w:p w14:paraId="5998C523" w14:textId="77777777" w:rsidR="00710CBA" w:rsidRPr="005204E5" w:rsidRDefault="00710CBA" w:rsidP="005204E5">
      <w:pPr>
        <w:pStyle w:val="af1"/>
        <w:numPr>
          <w:ilvl w:val="0"/>
          <w:numId w:val="22"/>
        </w:numPr>
        <w:tabs>
          <w:tab w:val="left" w:pos="1701"/>
          <w:tab w:val="left" w:pos="1843"/>
        </w:tabs>
        <w:ind w:firstLine="349"/>
        <w:jc w:val="center"/>
        <w:rPr>
          <w:b/>
          <w:bCs/>
          <w:szCs w:val="28"/>
        </w:rPr>
      </w:pPr>
      <w:r w:rsidRPr="005204E5">
        <w:rPr>
          <w:b/>
          <w:bCs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54CFC863" w14:textId="77777777" w:rsidR="00644EEA" w:rsidRPr="00374464" w:rsidRDefault="00644EEA" w:rsidP="00644EEA">
      <w:pPr>
        <w:pStyle w:val="af1"/>
        <w:ind w:left="0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710CBA" w:rsidRPr="00374464" w14:paraId="0E88BDFE" w14:textId="77777777" w:rsidTr="00956BA5">
        <w:trPr>
          <w:hidden/>
        </w:trPr>
        <w:tc>
          <w:tcPr>
            <w:tcW w:w="3039" w:type="dxa"/>
            <w:vAlign w:val="center"/>
          </w:tcPr>
          <w:p w14:paraId="42475914" w14:textId="77777777" w:rsidR="00710CBA" w:rsidRPr="00374464" w:rsidRDefault="00710CBA" w:rsidP="00E04855">
            <w:pPr>
              <w:pStyle w:val="af1"/>
              <w:ind w:left="0"/>
              <w:rPr>
                <w:bCs/>
                <w:vanish/>
                <w:szCs w:val="28"/>
              </w:rPr>
            </w:pPr>
          </w:p>
          <w:p w14:paraId="4631294F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 xml:space="preserve">Мероприятия, необходимые для достижения целей регулирования </w:t>
            </w:r>
          </w:p>
        </w:tc>
        <w:tc>
          <w:tcPr>
            <w:tcW w:w="3039" w:type="dxa"/>
            <w:vAlign w:val="center"/>
          </w:tcPr>
          <w:p w14:paraId="670A9BC1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14:paraId="1D063613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14:paraId="12552D27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 xml:space="preserve"> Объем финансирования</w:t>
            </w:r>
          </w:p>
        </w:tc>
        <w:tc>
          <w:tcPr>
            <w:tcW w:w="3040" w:type="dxa"/>
            <w:vAlign w:val="center"/>
          </w:tcPr>
          <w:p w14:paraId="68B1F81F" w14:textId="77777777" w:rsidR="00710CBA" w:rsidRPr="00374464" w:rsidRDefault="00710CBA" w:rsidP="005515D1">
            <w:pPr>
              <w:pStyle w:val="af1"/>
              <w:numPr>
                <w:ilvl w:val="1"/>
                <w:numId w:val="23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Источники финансирования</w:t>
            </w:r>
          </w:p>
        </w:tc>
      </w:tr>
      <w:tr w:rsidR="00710CBA" w:rsidRPr="00374464" w14:paraId="518279F2" w14:textId="77777777" w:rsidTr="00956BA5">
        <w:trPr>
          <w:cantSplit/>
        </w:trPr>
        <w:tc>
          <w:tcPr>
            <w:tcW w:w="3039" w:type="dxa"/>
          </w:tcPr>
          <w:p w14:paraId="2EED6F00" w14:textId="77777777" w:rsidR="00710CBA" w:rsidRPr="00374464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(Мероприятие 1)</w:t>
            </w:r>
          </w:p>
        </w:tc>
        <w:tc>
          <w:tcPr>
            <w:tcW w:w="3039" w:type="dxa"/>
          </w:tcPr>
          <w:p w14:paraId="65C80F8A" w14:textId="77777777" w:rsidR="00710CBA" w:rsidRPr="00374464" w:rsidRDefault="00710CBA" w:rsidP="00944FD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47091858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42F7C16F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35C49485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14:paraId="0F88D29F" w14:textId="77777777" w:rsidTr="00956BA5">
        <w:trPr>
          <w:cantSplit/>
        </w:trPr>
        <w:tc>
          <w:tcPr>
            <w:tcW w:w="3039" w:type="dxa"/>
          </w:tcPr>
          <w:p w14:paraId="158D2BA2" w14:textId="77777777" w:rsidR="00710CBA" w:rsidRPr="00374464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(Мероприятие </w:t>
            </w:r>
            <w:r w:rsidRPr="00374464">
              <w:rPr>
                <w:iCs/>
                <w:sz w:val="28"/>
                <w:szCs w:val="28"/>
                <w:lang w:val="en-US"/>
              </w:rPr>
              <w:t>N</w:t>
            </w:r>
            <w:r w:rsidRPr="0037446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039" w:type="dxa"/>
          </w:tcPr>
          <w:p w14:paraId="63CF9CD9" w14:textId="77777777" w:rsidR="00710CBA" w:rsidRPr="00374464" w:rsidRDefault="00710CBA" w:rsidP="00944FD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2EC1171C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40A064B0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644393C5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14:paraId="23A14FF7" w14:textId="77777777" w:rsidTr="00956BA5">
        <w:trPr>
          <w:cantSplit/>
        </w:trPr>
        <w:tc>
          <w:tcPr>
            <w:tcW w:w="3039" w:type="dxa"/>
          </w:tcPr>
          <w:p w14:paraId="0F04E060" w14:textId="77777777" w:rsidR="00710CBA" w:rsidRPr="0009004B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14:paraId="492088B5" w14:textId="77777777" w:rsidR="00710CBA" w:rsidRPr="0009004B" w:rsidRDefault="00710CBA" w:rsidP="00944FDA">
            <w:pPr>
              <w:jc w:val="center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14:paraId="00296CB0" w14:textId="77777777" w:rsidR="00710CBA" w:rsidRPr="0009004B" w:rsidRDefault="00710CBA" w:rsidP="00944FDA">
            <w:pPr>
              <w:jc w:val="center"/>
              <w:rPr>
                <w:sz w:val="28"/>
                <w:szCs w:val="28"/>
              </w:rPr>
            </w:pPr>
            <w:r w:rsidRPr="0009004B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14:paraId="503B42C0" w14:textId="77777777" w:rsidR="00710CBA" w:rsidRPr="0009004B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0C7C9D0A" w14:textId="77777777" w:rsidR="00710CBA" w:rsidRPr="0009004B" w:rsidRDefault="00710CBA" w:rsidP="00944FDA">
            <w:pPr>
              <w:jc w:val="center"/>
              <w:rPr>
                <w:sz w:val="28"/>
                <w:szCs w:val="28"/>
              </w:rPr>
            </w:pPr>
            <w:r w:rsidRPr="0009004B">
              <w:rPr>
                <w:sz w:val="28"/>
                <w:szCs w:val="28"/>
              </w:rPr>
              <w:t>-</w:t>
            </w:r>
          </w:p>
        </w:tc>
      </w:tr>
    </w:tbl>
    <w:p w14:paraId="7E858D92" w14:textId="77777777" w:rsidR="00710CBA" w:rsidRDefault="00710CBA" w:rsidP="00944FDA">
      <w:pPr>
        <w:jc w:val="center"/>
        <w:rPr>
          <w:b/>
          <w:bCs/>
          <w:szCs w:val="28"/>
        </w:rPr>
      </w:pPr>
    </w:p>
    <w:p w14:paraId="649507E2" w14:textId="77777777" w:rsidR="00E51495" w:rsidRDefault="00E51495" w:rsidP="00944FDA">
      <w:pPr>
        <w:jc w:val="center"/>
        <w:rPr>
          <w:b/>
          <w:bCs/>
          <w:szCs w:val="28"/>
        </w:rPr>
      </w:pPr>
    </w:p>
    <w:p w14:paraId="445C4E08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242A5616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073540EB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21083052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52326F10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73DB9845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4A6D78A4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64BA02DE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4F0CEFF0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3E5DBC9A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2D1947CC" w14:textId="77777777" w:rsidR="00710CBA" w:rsidRDefault="005515D1" w:rsidP="00644EEA">
      <w:pPr>
        <w:pStyle w:val="af1"/>
        <w:ind w:left="502"/>
        <w:jc w:val="center"/>
        <w:rPr>
          <w:b/>
          <w:bCs/>
          <w:szCs w:val="28"/>
        </w:rPr>
      </w:pPr>
      <w:r w:rsidRPr="006F6AB8">
        <w:rPr>
          <w:b/>
          <w:bCs/>
          <w:szCs w:val="28"/>
        </w:rPr>
        <w:lastRenderedPageBreak/>
        <w:t>14</w:t>
      </w:r>
      <w:r w:rsidR="00644EEA" w:rsidRPr="006F6AB8">
        <w:rPr>
          <w:b/>
          <w:bCs/>
          <w:szCs w:val="2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p w14:paraId="3DE42D82" w14:textId="77777777" w:rsidR="008C2E91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p w14:paraId="75B2AA3E" w14:textId="77777777" w:rsidR="008C2E91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8C2E91" w:rsidRPr="006F3E15" w14:paraId="54076766" w14:textId="77777777" w:rsidTr="002C4DBC">
        <w:tc>
          <w:tcPr>
            <w:tcW w:w="3039" w:type="dxa"/>
            <w:vAlign w:val="center"/>
          </w:tcPr>
          <w:p w14:paraId="6239FA71" w14:textId="77777777" w:rsidR="008C2E91" w:rsidRPr="006F3E15" w:rsidRDefault="006F3E15" w:rsidP="006F3E1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14.1. </w:t>
            </w:r>
            <w:r w:rsidR="008C2E91" w:rsidRPr="006F3E15">
              <w:rPr>
                <w:bCs/>
                <w:szCs w:val="28"/>
              </w:rPr>
              <w:t>Цели предлагаемого регулирования (в соответствии с п. 4.1 сводного отчета)</w:t>
            </w:r>
          </w:p>
        </w:tc>
        <w:tc>
          <w:tcPr>
            <w:tcW w:w="3039" w:type="dxa"/>
            <w:vAlign w:val="center"/>
          </w:tcPr>
          <w:p w14:paraId="6549ACDF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14:paraId="5679CF76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14:paraId="1A18C3A7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 xml:space="preserve"> Способ расчета</w:t>
            </w:r>
          </w:p>
        </w:tc>
        <w:tc>
          <w:tcPr>
            <w:tcW w:w="3040" w:type="dxa"/>
            <w:vAlign w:val="center"/>
          </w:tcPr>
          <w:p w14:paraId="431692B8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Источники информации для расчета</w:t>
            </w:r>
          </w:p>
        </w:tc>
      </w:tr>
      <w:tr w:rsidR="008C2E91" w:rsidRPr="006F3E15" w14:paraId="020E3FFD" w14:textId="77777777" w:rsidTr="002C4DBC">
        <w:trPr>
          <w:cantSplit/>
        </w:trPr>
        <w:tc>
          <w:tcPr>
            <w:tcW w:w="3039" w:type="dxa"/>
          </w:tcPr>
          <w:p w14:paraId="1A2F1E73" w14:textId="4AD2A464" w:rsidR="008C2E91" w:rsidRPr="006F3E15" w:rsidRDefault="007C5634" w:rsidP="00B852B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Финансовое обеспечение (докапитализация) регионального фонда развития промышленности</w:t>
            </w:r>
          </w:p>
        </w:tc>
        <w:tc>
          <w:tcPr>
            <w:tcW w:w="3039" w:type="dxa"/>
          </w:tcPr>
          <w:p w14:paraId="1CAFF1BA" w14:textId="0A7566F9" w:rsidR="008C2E91" w:rsidRPr="008B4F00" w:rsidRDefault="007C5634" w:rsidP="002C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государственной программы Удмуртской Республики «Развитие промышленности и потребительского рынка» по предоставлению субсидий</w:t>
            </w:r>
          </w:p>
        </w:tc>
        <w:tc>
          <w:tcPr>
            <w:tcW w:w="3039" w:type="dxa"/>
          </w:tcPr>
          <w:p w14:paraId="24D93F25" w14:textId="7E9970CD" w:rsidR="008C2E91" w:rsidRPr="006F3E15" w:rsidRDefault="007C5634" w:rsidP="008B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3039" w:type="dxa"/>
          </w:tcPr>
          <w:p w14:paraId="3D58285D" w14:textId="27A5C220" w:rsidR="008C2E91" w:rsidRPr="006F3E15" w:rsidRDefault="008B4F00" w:rsidP="008B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бюджетных ассигнований, предусмотренных на реализацию мероприятий</w:t>
            </w:r>
          </w:p>
        </w:tc>
        <w:tc>
          <w:tcPr>
            <w:tcW w:w="3040" w:type="dxa"/>
          </w:tcPr>
          <w:p w14:paraId="7A113AEB" w14:textId="1206ACFD" w:rsidR="008C2E91" w:rsidRPr="006F3E15" w:rsidRDefault="008B4F00" w:rsidP="002C4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Соглашения о предоставлении субсидий, заключенные между Министерством и </w:t>
            </w:r>
            <w:r w:rsidR="007C5634">
              <w:rPr>
                <w:sz w:val="28"/>
                <w:szCs w:val="28"/>
              </w:rPr>
              <w:t>МКК УФРП</w:t>
            </w:r>
          </w:p>
        </w:tc>
      </w:tr>
    </w:tbl>
    <w:p w14:paraId="77B96EB3" w14:textId="77777777" w:rsidR="008C2E91" w:rsidRPr="006F3E15" w:rsidRDefault="008C2E91" w:rsidP="008C2E91">
      <w:pPr>
        <w:pStyle w:val="af1"/>
        <w:ind w:left="502"/>
        <w:jc w:val="both"/>
        <w:rPr>
          <w:b/>
          <w:bCs/>
          <w:szCs w:val="28"/>
        </w:rPr>
      </w:pPr>
    </w:p>
    <w:p w14:paraId="1FD8C62A" w14:textId="77777777" w:rsidR="00321CAA" w:rsidRPr="006F3E15" w:rsidRDefault="00321CAA" w:rsidP="008C2E91">
      <w:pPr>
        <w:pStyle w:val="af1"/>
        <w:ind w:left="502"/>
        <w:jc w:val="both"/>
        <w:rPr>
          <w:b/>
          <w:bCs/>
          <w:szCs w:val="28"/>
        </w:rPr>
      </w:pPr>
    </w:p>
    <w:p w14:paraId="5A36EA7C" w14:textId="77777777" w:rsidR="00321CAA" w:rsidRPr="002E7F8A" w:rsidRDefault="00321CAA" w:rsidP="002E7F8A">
      <w:pPr>
        <w:pStyle w:val="af1"/>
        <w:numPr>
          <w:ilvl w:val="1"/>
          <w:numId w:val="29"/>
        </w:numPr>
        <w:ind w:left="0" w:firstLine="0"/>
        <w:rPr>
          <w:bCs/>
          <w:szCs w:val="28"/>
        </w:rPr>
        <w:sectPr w:rsidR="00321CAA" w:rsidRPr="002E7F8A" w:rsidSect="00B500DE">
          <w:pgSz w:w="16840" w:h="11907" w:orient="landscape" w:code="9"/>
          <w:pgMar w:top="1560" w:right="851" w:bottom="851" w:left="851" w:header="397" w:footer="397" w:gutter="0"/>
          <w:cols w:space="709"/>
          <w:rtlGutter/>
        </w:sectPr>
      </w:pPr>
      <w:r w:rsidRPr="006F3E15">
        <w:rPr>
          <w:bCs/>
          <w:szCs w:val="28"/>
        </w:rPr>
        <w:t>Оценка общих затрат на ведения мониторинга (в среднем в год): __</w:t>
      </w:r>
      <w:r w:rsidR="00B852B7" w:rsidRPr="00B852B7">
        <w:rPr>
          <w:bCs/>
          <w:szCs w:val="28"/>
          <w:u w:val="single"/>
        </w:rPr>
        <w:t>-</w:t>
      </w:r>
      <w:r w:rsidRPr="00B852B7">
        <w:rPr>
          <w:bCs/>
          <w:szCs w:val="28"/>
          <w:u w:val="single"/>
        </w:rPr>
        <w:t>_</w:t>
      </w:r>
      <w:r w:rsidRPr="006F3E15">
        <w:rPr>
          <w:bCs/>
          <w:szCs w:val="28"/>
        </w:rPr>
        <w:t xml:space="preserve">__тыс. руб. </w:t>
      </w:r>
    </w:p>
    <w:p w14:paraId="07CE7DDA" w14:textId="77777777" w:rsidR="003E1D29" w:rsidRDefault="003E1D29" w:rsidP="00944FDA">
      <w:pPr>
        <w:pStyle w:val="af1"/>
        <w:ind w:left="0"/>
        <w:rPr>
          <w:b/>
          <w:bCs/>
          <w:szCs w:val="28"/>
        </w:rPr>
      </w:pPr>
    </w:p>
    <w:p w14:paraId="17BECFC4" w14:textId="77777777" w:rsidR="00710CBA" w:rsidRPr="00A43376" w:rsidRDefault="00710CBA" w:rsidP="00B852B7">
      <w:pPr>
        <w:pStyle w:val="af1"/>
        <w:numPr>
          <w:ilvl w:val="0"/>
          <w:numId w:val="29"/>
        </w:numPr>
        <w:jc w:val="center"/>
        <w:rPr>
          <w:b/>
          <w:bCs/>
          <w:szCs w:val="28"/>
        </w:rPr>
      </w:pPr>
      <w:r w:rsidRPr="00A43376">
        <w:rPr>
          <w:b/>
          <w:bCs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14:paraId="0E355531" w14:textId="77777777" w:rsidR="00710CBA" w:rsidRPr="00B852B7" w:rsidRDefault="00710CBA" w:rsidP="00B852B7">
      <w:pPr>
        <w:jc w:val="both"/>
        <w:rPr>
          <w:bCs/>
          <w:vanish/>
          <w:szCs w:val="28"/>
        </w:rPr>
      </w:pPr>
    </w:p>
    <w:p w14:paraId="2F11FB1D" w14:textId="77777777" w:rsidR="00710CBA" w:rsidRPr="005515D1" w:rsidRDefault="00710CBA" w:rsidP="00B852B7">
      <w:pPr>
        <w:pStyle w:val="af1"/>
        <w:numPr>
          <w:ilvl w:val="1"/>
          <w:numId w:val="37"/>
        </w:numPr>
        <w:jc w:val="both"/>
        <w:rPr>
          <w:bCs/>
          <w:szCs w:val="28"/>
        </w:rPr>
      </w:pPr>
      <w:r w:rsidRPr="005515D1">
        <w:rPr>
          <w:bCs/>
          <w:szCs w:val="28"/>
        </w:rPr>
        <w:t xml:space="preserve">Предполагаемая дата вступления в силу </w:t>
      </w:r>
      <w:r w:rsidR="00E87D8A">
        <w:rPr>
          <w:bCs/>
          <w:szCs w:val="28"/>
        </w:rPr>
        <w:t xml:space="preserve">проекта </w:t>
      </w:r>
      <w:r w:rsidRPr="005515D1">
        <w:rPr>
          <w:bCs/>
          <w:szCs w:val="28"/>
        </w:rPr>
        <w:t>акта:</w:t>
      </w:r>
    </w:p>
    <w:p w14:paraId="5FDB57DB" w14:textId="088970D9" w:rsidR="00710CBA" w:rsidRPr="00374464" w:rsidRDefault="007C5634" w:rsidP="00551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апрель</w:t>
      </w:r>
      <w:r w:rsidR="00B852B7">
        <w:rPr>
          <w:sz w:val="28"/>
          <w:szCs w:val="28"/>
        </w:rPr>
        <w:t xml:space="preserve"> 2024 года</w:t>
      </w:r>
    </w:p>
    <w:p w14:paraId="7CC661F8" w14:textId="77777777" w:rsidR="00710CBA" w:rsidRDefault="00710CBA" w:rsidP="00C14C50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 xml:space="preserve">если положения вводятся в действие в разное время, указывается статья/пункт проекта </w:t>
      </w:r>
      <w:r w:rsidRPr="005A0643">
        <w:rPr>
          <w:sz w:val="24"/>
          <w:szCs w:val="24"/>
        </w:rPr>
        <w:t xml:space="preserve">нормативного правового </w:t>
      </w:r>
      <w:r w:rsidRPr="00374464">
        <w:rPr>
          <w:sz w:val="24"/>
          <w:szCs w:val="24"/>
        </w:rPr>
        <w:t>акта и дата введения</w:t>
      </w:r>
    </w:p>
    <w:p w14:paraId="61A95922" w14:textId="77777777" w:rsidR="005515D1" w:rsidRPr="00374464" w:rsidRDefault="005515D1" w:rsidP="005515D1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</w:p>
    <w:p w14:paraId="38CD58E0" w14:textId="77777777" w:rsidR="00710CBA" w:rsidRPr="005515D1" w:rsidRDefault="00710CBA" w:rsidP="00B852B7">
      <w:pPr>
        <w:pStyle w:val="af1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 w:rsidRPr="005515D1">
        <w:rPr>
          <w:bCs/>
          <w:szCs w:val="28"/>
        </w:rPr>
        <w:t xml:space="preserve"> Необходимость установления </w:t>
      </w:r>
      <w:r w:rsidR="007D6017" w:rsidRPr="005515D1">
        <w:rPr>
          <w:bCs/>
          <w:szCs w:val="28"/>
        </w:rPr>
        <w:t xml:space="preserve">переходных положений (переходного периода) </w:t>
      </w:r>
      <w:r w:rsidRPr="005515D1">
        <w:rPr>
          <w:bCs/>
          <w:szCs w:val="28"/>
        </w:rPr>
        <w:t xml:space="preserve"> и (или) </w:t>
      </w:r>
      <w:r w:rsidR="007D6017" w:rsidRPr="005515D1">
        <w:rPr>
          <w:bCs/>
          <w:szCs w:val="28"/>
        </w:rPr>
        <w:t>эксперимента</w:t>
      </w:r>
      <w:r w:rsidR="00B852B7">
        <w:rPr>
          <w:bCs/>
          <w:szCs w:val="28"/>
        </w:rPr>
        <w:t xml:space="preserve">: </w:t>
      </w:r>
      <w:r w:rsidRPr="005515D1">
        <w:rPr>
          <w:bCs/>
          <w:szCs w:val="28"/>
        </w:rPr>
        <w:t>нет</w:t>
      </w:r>
    </w:p>
    <w:p w14:paraId="38D755F4" w14:textId="77777777" w:rsidR="007D6017" w:rsidRDefault="007D6017" w:rsidP="005515D1">
      <w:pPr>
        <w:tabs>
          <w:tab w:val="left" w:pos="6606"/>
          <w:tab w:val="left" w:pos="725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B852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5515D1">
        <w:rPr>
          <w:sz w:val="28"/>
          <w:szCs w:val="28"/>
        </w:rPr>
        <w:t>____________________________________</w:t>
      </w:r>
    </w:p>
    <w:p w14:paraId="38093D8B" w14:textId="77777777" w:rsidR="00710CBA" w:rsidRDefault="007D6017" w:rsidP="00C14C50">
      <w:pPr>
        <w:tabs>
          <w:tab w:val="left" w:pos="6606"/>
          <w:tab w:val="left" w:pos="7258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D6017">
        <w:rPr>
          <w:sz w:val="24"/>
          <w:szCs w:val="24"/>
        </w:rPr>
        <w:t>есто для текстового описания</w:t>
      </w:r>
    </w:p>
    <w:p w14:paraId="558AD769" w14:textId="77777777" w:rsidR="00C14C50" w:rsidRPr="007D6017" w:rsidRDefault="00C14C50" w:rsidP="005515D1">
      <w:pPr>
        <w:tabs>
          <w:tab w:val="left" w:pos="6606"/>
          <w:tab w:val="left" w:pos="7258"/>
        </w:tabs>
        <w:ind w:firstLine="709"/>
        <w:jc w:val="both"/>
        <w:rPr>
          <w:sz w:val="24"/>
          <w:szCs w:val="24"/>
        </w:rPr>
      </w:pPr>
    </w:p>
    <w:p w14:paraId="4A76AFC9" w14:textId="266973E9" w:rsidR="00710CBA" w:rsidRDefault="00710CBA" w:rsidP="00B852B7">
      <w:pPr>
        <w:pStyle w:val="af1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 Необходимость распространения предлагаемого регулирования на </w:t>
      </w:r>
      <w:r w:rsidR="00B852B7">
        <w:rPr>
          <w:bCs/>
          <w:szCs w:val="28"/>
        </w:rPr>
        <w:t xml:space="preserve">ранее возникшие отношения: </w:t>
      </w:r>
      <w:r w:rsidR="007C5634">
        <w:rPr>
          <w:bCs/>
          <w:szCs w:val="28"/>
        </w:rPr>
        <w:t>нет</w:t>
      </w:r>
    </w:p>
    <w:p w14:paraId="4642874A" w14:textId="77777777" w:rsidR="00C14C50" w:rsidRPr="00374464" w:rsidRDefault="00C14C50" w:rsidP="00C14C50">
      <w:pPr>
        <w:pStyle w:val="af1"/>
        <w:ind w:left="709"/>
        <w:jc w:val="both"/>
        <w:rPr>
          <w:bCs/>
          <w:szCs w:val="28"/>
        </w:rPr>
      </w:pPr>
    </w:p>
    <w:p w14:paraId="014CF07D" w14:textId="22BA6CA6" w:rsidR="00710CBA" w:rsidRDefault="00710CBA" w:rsidP="00B852B7">
      <w:pPr>
        <w:pStyle w:val="af1"/>
        <w:numPr>
          <w:ilvl w:val="2"/>
          <w:numId w:val="37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5515D1">
        <w:rPr>
          <w:bCs/>
          <w:szCs w:val="28"/>
        </w:rPr>
        <w:t xml:space="preserve">Период распространения на ранее возникшие отношения: </w:t>
      </w:r>
      <w:r w:rsidR="007C5634">
        <w:rPr>
          <w:bCs/>
          <w:szCs w:val="28"/>
        </w:rPr>
        <w:t>__________</w:t>
      </w:r>
    </w:p>
    <w:p w14:paraId="7FB28D46" w14:textId="77777777" w:rsidR="00C14C50" w:rsidRPr="00C14C50" w:rsidRDefault="00C14C50" w:rsidP="00C14C50">
      <w:pPr>
        <w:tabs>
          <w:tab w:val="left" w:pos="851"/>
        </w:tabs>
        <w:jc w:val="both"/>
        <w:rPr>
          <w:bCs/>
          <w:szCs w:val="28"/>
        </w:rPr>
      </w:pPr>
    </w:p>
    <w:p w14:paraId="7FE2BA87" w14:textId="77777777" w:rsidR="00710CBA" w:rsidRPr="00374464" w:rsidRDefault="00710CBA" w:rsidP="00B852B7">
      <w:pPr>
        <w:pStyle w:val="af1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Обоснование необходимости установления </w:t>
      </w:r>
      <w:r w:rsidR="00CA69E3" w:rsidRPr="007D6017">
        <w:rPr>
          <w:bCs/>
          <w:szCs w:val="28"/>
        </w:rPr>
        <w:t xml:space="preserve">переходных </w:t>
      </w:r>
      <w:r w:rsidR="00CA69E3">
        <w:rPr>
          <w:bCs/>
          <w:szCs w:val="28"/>
        </w:rPr>
        <w:t xml:space="preserve">положений (переходного периода) и (или) </w:t>
      </w:r>
      <w:r w:rsidR="00CA69E3" w:rsidRPr="007D6017">
        <w:rPr>
          <w:bCs/>
          <w:szCs w:val="28"/>
        </w:rPr>
        <w:t>эксперимента</w:t>
      </w:r>
      <w:r w:rsidR="00CA69E3">
        <w:rPr>
          <w:bCs/>
          <w:szCs w:val="28"/>
        </w:rPr>
        <w:t xml:space="preserve"> </w:t>
      </w:r>
      <w:r w:rsidRPr="00374464">
        <w:rPr>
          <w:bCs/>
          <w:szCs w:val="28"/>
        </w:rPr>
        <w:t>либо необходимост</w:t>
      </w:r>
      <w:r>
        <w:rPr>
          <w:bCs/>
          <w:szCs w:val="28"/>
        </w:rPr>
        <w:t xml:space="preserve">ь распространения предлагаемого </w:t>
      </w:r>
      <w:r w:rsidRPr="00374464">
        <w:rPr>
          <w:bCs/>
          <w:szCs w:val="28"/>
        </w:rPr>
        <w:t>регулирования на ранее возникшие отношения:</w:t>
      </w:r>
    </w:p>
    <w:p w14:paraId="381ABB6A" w14:textId="64E6E821" w:rsidR="00710CBA" w:rsidRPr="00B852B7" w:rsidRDefault="00710CBA" w:rsidP="00B852B7">
      <w:pPr>
        <w:ind w:firstLine="567"/>
        <w:jc w:val="both"/>
        <w:rPr>
          <w:sz w:val="28"/>
          <w:szCs w:val="28"/>
        </w:rPr>
      </w:pPr>
    </w:p>
    <w:p w14:paraId="74949A69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03F4A43C" w14:textId="77777777" w:rsidR="00710CBA" w:rsidRDefault="00710CBA" w:rsidP="00944FDA">
      <w:pPr>
        <w:pStyle w:val="af1"/>
        <w:ind w:left="0"/>
        <w:jc w:val="center"/>
        <w:rPr>
          <w:b/>
          <w:bCs/>
          <w:szCs w:val="28"/>
        </w:rPr>
      </w:pPr>
    </w:p>
    <w:p w14:paraId="5B4D4F76" w14:textId="77777777" w:rsidR="00710CBA" w:rsidRDefault="00710CBA" w:rsidP="00B852B7">
      <w:pPr>
        <w:pStyle w:val="af1"/>
        <w:numPr>
          <w:ilvl w:val="0"/>
          <w:numId w:val="37"/>
        </w:numPr>
        <w:rPr>
          <w:b/>
          <w:bCs/>
          <w:szCs w:val="28"/>
        </w:rPr>
      </w:pPr>
      <w:r w:rsidRPr="00C273BD">
        <w:rPr>
          <w:b/>
          <w:bCs/>
          <w:szCs w:val="28"/>
        </w:rPr>
        <w:t xml:space="preserve"> </w:t>
      </w:r>
      <w:r w:rsidRPr="00B9405F">
        <w:rPr>
          <w:b/>
          <w:bCs/>
          <w:szCs w:val="28"/>
        </w:rPr>
        <w:t>Сведения о проведении</w:t>
      </w:r>
      <w:r w:rsidRPr="00C273BD">
        <w:rPr>
          <w:b/>
          <w:bCs/>
          <w:szCs w:val="28"/>
        </w:rPr>
        <w:t xml:space="preserve"> публичных консультаций</w:t>
      </w:r>
      <w:r w:rsidRPr="00166310">
        <w:rPr>
          <w:vertAlign w:val="superscript"/>
        </w:rPr>
        <w:footnoteReference w:id="1"/>
      </w:r>
    </w:p>
    <w:p w14:paraId="3FEE4E83" w14:textId="77777777" w:rsidR="00B852B7" w:rsidRPr="00C273BD" w:rsidRDefault="00B852B7" w:rsidP="00B852B7">
      <w:pPr>
        <w:pStyle w:val="af1"/>
        <w:ind w:left="600"/>
        <w:rPr>
          <w:b/>
          <w:bCs/>
          <w:szCs w:val="28"/>
        </w:rPr>
      </w:pPr>
    </w:p>
    <w:p w14:paraId="3446DFF7" w14:textId="77777777" w:rsidR="00710CBA" w:rsidRDefault="00C273BD" w:rsidP="00B852B7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B852B7">
        <w:rPr>
          <w:bCs/>
          <w:szCs w:val="28"/>
        </w:rPr>
        <w:t>6</w:t>
      </w:r>
      <w:r w:rsidR="00C14C50">
        <w:rPr>
          <w:bCs/>
          <w:szCs w:val="28"/>
        </w:rPr>
        <w:t>.1</w:t>
      </w:r>
      <w:r w:rsidRPr="00B852B7">
        <w:rPr>
          <w:bCs/>
          <w:szCs w:val="28"/>
        </w:rPr>
        <w:t xml:space="preserve"> </w:t>
      </w:r>
      <w:r w:rsidR="00C14C50">
        <w:rPr>
          <w:bCs/>
          <w:szCs w:val="28"/>
        </w:rPr>
        <w:t xml:space="preserve"> </w:t>
      </w:r>
      <w:r w:rsidR="00710CBA" w:rsidRPr="00B852B7">
        <w:rPr>
          <w:bCs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14:paraId="227B7108" w14:textId="77777777" w:rsidTr="009B15F3">
        <w:trPr>
          <w:trHeight w:val="395"/>
        </w:trPr>
        <w:tc>
          <w:tcPr>
            <w:tcW w:w="9606" w:type="dxa"/>
            <w:vAlign w:val="center"/>
          </w:tcPr>
          <w:p w14:paraId="1E0AE18C" w14:textId="77777777"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  <w:r w:rsidRPr="00374464">
              <w:t xml:space="preserve"> </w:t>
            </w:r>
            <w:r w:rsidRPr="00374464">
              <w:rPr>
                <w:sz w:val="28"/>
                <w:szCs w:val="28"/>
              </w:rPr>
              <w:t>«__»________ 20__ года – «__» ________ 20__ года</w:t>
            </w:r>
          </w:p>
        </w:tc>
      </w:tr>
    </w:tbl>
    <w:p w14:paraId="74AC0A15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070BC117" w14:textId="77777777" w:rsidR="00710CBA" w:rsidRPr="00C14C50" w:rsidRDefault="0063307A" w:rsidP="00AF057D">
      <w:pPr>
        <w:pStyle w:val="af1"/>
        <w:ind w:left="0"/>
        <w:rPr>
          <w:bCs/>
          <w:szCs w:val="28"/>
        </w:rPr>
      </w:pPr>
      <w:r>
        <w:rPr>
          <w:bCs/>
          <w:szCs w:val="28"/>
        </w:rPr>
        <w:t xml:space="preserve">16.2. </w:t>
      </w:r>
      <w:r w:rsidR="00710CBA" w:rsidRPr="00C14C50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710CBA" w:rsidRPr="00374464" w14:paraId="0477B2FD" w14:textId="77777777" w:rsidTr="009B15F3">
        <w:tc>
          <w:tcPr>
            <w:tcW w:w="540" w:type="dxa"/>
          </w:tcPr>
          <w:p w14:paraId="68FB53C3" w14:textId="77777777" w:rsidR="00710CBA" w:rsidRPr="00374464" w:rsidRDefault="00710CBA" w:rsidP="00944FDA">
            <w:pPr>
              <w:jc w:val="center"/>
            </w:pPr>
            <w:r w:rsidRPr="00374464">
              <w:t>№ п/п</w:t>
            </w:r>
          </w:p>
        </w:tc>
        <w:tc>
          <w:tcPr>
            <w:tcW w:w="4347" w:type="dxa"/>
            <w:vAlign w:val="center"/>
          </w:tcPr>
          <w:p w14:paraId="0CC959D4" w14:textId="77777777" w:rsidR="00710CBA" w:rsidRPr="00374464" w:rsidRDefault="00710CBA" w:rsidP="00944FDA">
            <w:pPr>
              <w:jc w:val="center"/>
            </w:pPr>
            <w:r w:rsidRPr="00374464">
              <w:t>Наименование формы</w:t>
            </w:r>
            <w:r w:rsidRPr="00374464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14:paraId="2387C267" w14:textId="77777777" w:rsidR="00710CBA" w:rsidRPr="00374464" w:rsidRDefault="00710CBA" w:rsidP="00944FDA">
            <w:pPr>
              <w:jc w:val="center"/>
            </w:pPr>
            <w:r w:rsidRPr="00374464">
              <w:t>Сроки проведения</w:t>
            </w:r>
          </w:p>
        </w:tc>
        <w:tc>
          <w:tcPr>
            <w:tcW w:w="2077" w:type="dxa"/>
            <w:vAlign w:val="center"/>
          </w:tcPr>
          <w:p w14:paraId="2A39BF96" w14:textId="77777777" w:rsidR="00710CBA" w:rsidRPr="00374464" w:rsidRDefault="00710CBA" w:rsidP="00944FDA">
            <w:pPr>
              <w:jc w:val="center"/>
            </w:pPr>
            <w:r w:rsidRPr="00374464">
              <w:t>Общее количество участников</w:t>
            </w:r>
          </w:p>
        </w:tc>
      </w:tr>
      <w:tr w:rsidR="00710CBA" w:rsidRPr="00374464" w14:paraId="22B45C04" w14:textId="77777777" w:rsidTr="009B15F3">
        <w:tc>
          <w:tcPr>
            <w:tcW w:w="540" w:type="dxa"/>
          </w:tcPr>
          <w:p w14:paraId="7F1A510C" w14:textId="77777777"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14:paraId="2FA441F4" w14:textId="77777777"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14:paraId="4B830C93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14:paraId="7D86428F" w14:textId="77777777" w:rsidR="00710CBA" w:rsidRPr="00374464" w:rsidRDefault="00710CBA" w:rsidP="00944FDA">
            <w:pPr>
              <w:jc w:val="center"/>
            </w:pPr>
          </w:p>
        </w:tc>
      </w:tr>
      <w:tr w:rsidR="00710CBA" w:rsidRPr="00374464" w14:paraId="624C6594" w14:textId="77777777" w:rsidTr="009B15F3">
        <w:tc>
          <w:tcPr>
            <w:tcW w:w="540" w:type="dxa"/>
          </w:tcPr>
          <w:p w14:paraId="7C3AC6DD" w14:textId="77777777"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14:paraId="75EBFC13" w14:textId="77777777"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14:paraId="79326567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14:paraId="1D690E0A" w14:textId="77777777" w:rsidR="00710CBA" w:rsidRPr="00374464" w:rsidRDefault="00710CBA" w:rsidP="00944FDA">
            <w:pPr>
              <w:jc w:val="center"/>
            </w:pPr>
          </w:p>
        </w:tc>
      </w:tr>
    </w:tbl>
    <w:p w14:paraId="27E1D7B4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1E1CCE50" w14:textId="77777777" w:rsidR="00710CBA" w:rsidRPr="00C14C50" w:rsidRDefault="00710CBA" w:rsidP="00AF057D">
      <w:pPr>
        <w:pStyle w:val="af1"/>
        <w:numPr>
          <w:ilvl w:val="1"/>
          <w:numId w:val="30"/>
        </w:numPr>
        <w:ind w:left="709" w:hanging="709"/>
        <w:jc w:val="both"/>
        <w:rPr>
          <w:bCs/>
          <w:szCs w:val="28"/>
        </w:rPr>
      </w:pPr>
      <w:r w:rsidRPr="00C14C50">
        <w:rPr>
          <w:bCs/>
          <w:szCs w:val="28"/>
        </w:rPr>
        <w:t>Состав участников публичных консультаций:</w:t>
      </w:r>
    </w:p>
    <w:p w14:paraId="52239633" w14:textId="77777777" w:rsidR="00710CBA" w:rsidRPr="00374464" w:rsidRDefault="00710CBA" w:rsidP="00944FDA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14:paraId="287F8460" w14:textId="77777777" w:rsidTr="009B15F3">
        <w:trPr>
          <w:trHeight w:val="432"/>
        </w:trPr>
        <w:tc>
          <w:tcPr>
            <w:tcW w:w="9606" w:type="dxa"/>
          </w:tcPr>
          <w:p w14:paraId="3A45F2C7" w14:textId="77777777" w:rsidR="00710CBA" w:rsidRPr="00374464" w:rsidRDefault="00710CBA" w:rsidP="00944FDA">
            <w:pPr>
              <w:jc w:val="both"/>
            </w:pPr>
          </w:p>
        </w:tc>
      </w:tr>
    </w:tbl>
    <w:p w14:paraId="3F0626AD" w14:textId="77777777" w:rsidR="00710CBA" w:rsidRPr="00374464" w:rsidRDefault="00710CBA" w:rsidP="00944FDA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710CBA" w:rsidRPr="00374464" w14:paraId="6FB86CF5" w14:textId="77777777" w:rsidTr="009B15F3">
        <w:tc>
          <w:tcPr>
            <w:tcW w:w="534" w:type="dxa"/>
          </w:tcPr>
          <w:p w14:paraId="6A067F7B" w14:textId="77777777" w:rsidR="00710CBA" w:rsidRPr="00374464" w:rsidRDefault="00710CBA" w:rsidP="00944FDA">
            <w:pPr>
              <w:jc w:val="center"/>
            </w:pPr>
            <w:r w:rsidRPr="00374464">
              <w:lastRenderedPageBreak/>
              <w:t>№ п/п</w:t>
            </w:r>
          </w:p>
        </w:tc>
        <w:tc>
          <w:tcPr>
            <w:tcW w:w="2830" w:type="dxa"/>
            <w:vAlign w:val="center"/>
          </w:tcPr>
          <w:p w14:paraId="16557A36" w14:textId="77777777" w:rsidR="00710CBA" w:rsidRPr="00374464" w:rsidRDefault="00710CBA" w:rsidP="00944FDA">
            <w:pPr>
              <w:jc w:val="center"/>
            </w:pPr>
            <w:r w:rsidRPr="00374464">
              <w:t>Наименование</w:t>
            </w:r>
            <w:r w:rsidRPr="00374464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14:paraId="683E2C00" w14:textId="77777777" w:rsidR="00710CBA" w:rsidRPr="00374464" w:rsidRDefault="00710CBA" w:rsidP="00944FDA">
            <w:pPr>
              <w:jc w:val="center"/>
            </w:pPr>
            <w:r w:rsidRPr="00374464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14:paraId="342AF9A8" w14:textId="77777777" w:rsidR="00710CBA" w:rsidRPr="00374464" w:rsidRDefault="00710CBA" w:rsidP="00944FDA">
            <w:pPr>
              <w:jc w:val="center"/>
            </w:pPr>
            <w:r w:rsidRPr="00374464">
              <w:t>Доля от общего количества участников, %</w:t>
            </w:r>
          </w:p>
        </w:tc>
      </w:tr>
      <w:tr w:rsidR="00710CBA" w:rsidRPr="00374464" w14:paraId="527EB446" w14:textId="77777777" w:rsidTr="009B15F3">
        <w:tc>
          <w:tcPr>
            <w:tcW w:w="534" w:type="dxa"/>
          </w:tcPr>
          <w:p w14:paraId="1138E56C" w14:textId="77777777"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14:paraId="4EC621CC" w14:textId="77777777"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14:paraId="220B667A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14:paraId="2A672838" w14:textId="77777777" w:rsidR="00710CBA" w:rsidRPr="00374464" w:rsidRDefault="00710CBA" w:rsidP="00944FDA">
            <w:pPr>
              <w:jc w:val="center"/>
            </w:pPr>
          </w:p>
        </w:tc>
      </w:tr>
      <w:tr w:rsidR="00710CBA" w:rsidRPr="00374464" w14:paraId="61BD7BE0" w14:textId="77777777" w:rsidTr="009B15F3">
        <w:tc>
          <w:tcPr>
            <w:tcW w:w="534" w:type="dxa"/>
          </w:tcPr>
          <w:p w14:paraId="61D6C9A7" w14:textId="77777777"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14:paraId="0802FEE9" w14:textId="77777777"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14:paraId="75F9F20E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14:paraId="10C7F2E2" w14:textId="77777777" w:rsidR="00710CBA" w:rsidRPr="00374464" w:rsidRDefault="00710CBA" w:rsidP="00944FDA">
            <w:pPr>
              <w:jc w:val="center"/>
            </w:pPr>
          </w:p>
        </w:tc>
      </w:tr>
    </w:tbl>
    <w:p w14:paraId="3D462DEC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485C7FA4" w14:textId="77777777" w:rsidR="00710CBA" w:rsidRPr="00374464" w:rsidRDefault="00710CBA" w:rsidP="004E7647">
      <w:pPr>
        <w:pStyle w:val="af1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10CBA" w:rsidRPr="00374464" w14:paraId="5FC21C00" w14:textId="77777777" w:rsidTr="009B15F3">
        <w:trPr>
          <w:trHeight w:val="395"/>
        </w:trPr>
        <w:tc>
          <w:tcPr>
            <w:tcW w:w="9571" w:type="dxa"/>
          </w:tcPr>
          <w:p w14:paraId="1F99864E" w14:textId="77777777" w:rsidR="00710CBA" w:rsidRPr="00374464" w:rsidRDefault="00710CBA" w:rsidP="00944FDA">
            <w:pPr>
              <w:jc w:val="both"/>
            </w:pPr>
          </w:p>
        </w:tc>
      </w:tr>
    </w:tbl>
    <w:p w14:paraId="34B918A6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3BF35A51" w14:textId="77777777" w:rsidR="00710CBA" w:rsidRPr="00374464" w:rsidRDefault="00710CBA" w:rsidP="00436A07">
      <w:pPr>
        <w:pStyle w:val="af1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10CBA" w:rsidRPr="00374464" w14:paraId="0A61F3B3" w14:textId="77777777" w:rsidTr="009B15F3">
        <w:trPr>
          <w:trHeight w:val="466"/>
        </w:trPr>
        <w:tc>
          <w:tcPr>
            <w:tcW w:w="9571" w:type="dxa"/>
          </w:tcPr>
          <w:p w14:paraId="01DCB03E" w14:textId="77777777" w:rsidR="00710CBA" w:rsidRPr="00374464" w:rsidRDefault="00710CBA" w:rsidP="00944FDA">
            <w:pPr>
              <w:jc w:val="both"/>
            </w:pPr>
          </w:p>
        </w:tc>
      </w:tr>
    </w:tbl>
    <w:p w14:paraId="6ACEBDD8" w14:textId="77777777" w:rsidR="00710CBA" w:rsidRPr="00374464" w:rsidRDefault="00710CBA" w:rsidP="00944FDA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28"/>
          <w:szCs w:val="28"/>
        </w:rPr>
      </w:pPr>
    </w:p>
    <w:p w14:paraId="1855F190" w14:textId="77777777" w:rsidR="00710CBA" w:rsidRPr="00374464" w:rsidRDefault="00710CBA" w:rsidP="00436A07">
      <w:pPr>
        <w:pStyle w:val="af1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3420CD72" w14:textId="77777777" w:rsidR="00710CBA" w:rsidRPr="00374464" w:rsidRDefault="00710CBA" w:rsidP="00944FDA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>Всего замечаний и предложений: _________, из них учтено:</w:t>
      </w:r>
    </w:p>
    <w:p w14:paraId="697667BA" w14:textId="77777777" w:rsidR="00710CBA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>полностью: _________, учтено частично:</w:t>
      </w:r>
      <w:r w:rsidRPr="00374464">
        <w:rPr>
          <w:sz w:val="28"/>
          <w:szCs w:val="28"/>
        </w:rPr>
        <w:tab/>
        <w:t>_________</w:t>
      </w:r>
    </w:p>
    <w:p w14:paraId="7E763830" w14:textId="77777777" w:rsidR="00710CBA" w:rsidRPr="005B28E1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14:paraId="18567FAD" w14:textId="6410C75E" w:rsidR="00B852B7" w:rsidRDefault="00C273BD" w:rsidP="00B852B7">
      <w:pPr>
        <w:pStyle w:val="af1"/>
        <w:numPr>
          <w:ilvl w:val="0"/>
          <w:numId w:val="30"/>
        </w:numPr>
        <w:tabs>
          <w:tab w:val="left" w:pos="1134"/>
          <w:tab w:val="left" w:pos="7258"/>
        </w:tabs>
        <w:jc w:val="center"/>
        <w:rPr>
          <w:b/>
          <w:bCs/>
          <w:szCs w:val="28"/>
        </w:rPr>
      </w:pPr>
      <w:r w:rsidRPr="00565610">
        <w:rPr>
          <w:b/>
          <w:bCs/>
          <w:szCs w:val="28"/>
        </w:rPr>
        <w:t>Наличие или отсутствие в проекте нормативного правового акта</w:t>
      </w:r>
      <w:r w:rsidR="00FC3833" w:rsidRPr="00565610">
        <w:rPr>
          <w:b/>
          <w:bCs/>
          <w:szCs w:val="28"/>
        </w:rPr>
        <w:t xml:space="preserve"> Удмуртской Республики</w:t>
      </w:r>
      <w:r w:rsidRPr="00565610">
        <w:rPr>
          <w:b/>
          <w:bCs/>
          <w:szCs w:val="28"/>
        </w:rPr>
        <w:t xml:space="preserve"> обязательных требован</w:t>
      </w:r>
      <w:r w:rsidR="007C5634">
        <w:rPr>
          <w:b/>
          <w:bCs/>
          <w:szCs w:val="28"/>
        </w:rPr>
        <w:t>и</w:t>
      </w:r>
      <w:r w:rsidR="005E6DD3">
        <w:rPr>
          <w:b/>
          <w:bCs/>
          <w:szCs w:val="28"/>
        </w:rPr>
        <w:t>й</w:t>
      </w:r>
    </w:p>
    <w:p w14:paraId="496CDB9A" w14:textId="7EE86165" w:rsidR="00C273BD" w:rsidRPr="00C273BD" w:rsidRDefault="00B852B7" w:rsidP="00B852B7">
      <w:pPr>
        <w:pStyle w:val="af1"/>
        <w:tabs>
          <w:tab w:val="left" w:pos="1134"/>
          <w:tab w:val="left" w:pos="7258"/>
        </w:tabs>
        <w:ind w:left="0" w:firstLine="600"/>
        <w:jc w:val="both"/>
        <w:rPr>
          <w:szCs w:val="28"/>
        </w:rPr>
      </w:pPr>
      <w:r w:rsidRPr="00B852B7">
        <w:rPr>
          <w:szCs w:val="28"/>
          <w:u w:val="single"/>
        </w:rPr>
        <w:t xml:space="preserve">Обязательные </w:t>
      </w:r>
      <w:proofErr w:type="spellStart"/>
      <w:r w:rsidRPr="00B852B7">
        <w:rPr>
          <w:szCs w:val="28"/>
          <w:u w:val="single"/>
        </w:rPr>
        <w:t>требования</w:t>
      </w:r>
      <w:r w:rsidR="00DC6350" w:rsidRPr="00B852B7">
        <w:rPr>
          <w:szCs w:val="28"/>
          <w:u w:val="single"/>
        </w:rPr>
        <w:t>__</w:t>
      </w:r>
      <w:r w:rsidRPr="00B852B7">
        <w:rPr>
          <w:szCs w:val="28"/>
          <w:u w:val="single"/>
        </w:rPr>
        <w:t>в</w:t>
      </w:r>
      <w:proofErr w:type="spellEnd"/>
      <w:r w:rsidRPr="00B852B7">
        <w:rPr>
          <w:szCs w:val="28"/>
          <w:u w:val="single"/>
        </w:rPr>
        <w:t xml:space="preserve"> проекте нормативного правового акта </w:t>
      </w:r>
      <w:proofErr w:type="gramStart"/>
      <w:r w:rsidRPr="00B852B7">
        <w:rPr>
          <w:szCs w:val="28"/>
          <w:u w:val="single"/>
        </w:rPr>
        <w:t>имеются.</w:t>
      </w:r>
      <w:r w:rsidR="00DC6350" w:rsidRPr="00B852B7">
        <w:rPr>
          <w:szCs w:val="28"/>
          <w:u w:val="single"/>
        </w:rPr>
        <w:t>_</w:t>
      </w:r>
      <w:proofErr w:type="gramEnd"/>
      <w:r w:rsidR="00DC6350" w:rsidRPr="00B852B7">
        <w:rPr>
          <w:szCs w:val="28"/>
          <w:u w:val="single"/>
        </w:rPr>
        <w:t>_</w:t>
      </w:r>
      <w:r>
        <w:rPr>
          <w:szCs w:val="28"/>
          <w:u w:val="single"/>
        </w:rPr>
        <w:t>__________________________</w:t>
      </w:r>
      <w:r w:rsidR="00DC6350" w:rsidRPr="00B852B7">
        <w:rPr>
          <w:szCs w:val="28"/>
          <w:u w:val="single"/>
        </w:rPr>
        <w:t>_________________________</w:t>
      </w:r>
      <w:r>
        <w:rPr>
          <w:szCs w:val="28"/>
          <w:u w:val="single"/>
        </w:rPr>
        <w:t>____</w:t>
      </w:r>
      <w:r w:rsidR="00DC6350" w:rsidRPr="00B852B7">
        <w:rPr>
          <w:szCs w:val="28"/>
          <w:u w:val="single"/>
        </w:rPr>
        <w:t>_</w:t>
      </w:r>
    </w:p>
    <w:p w14:paraId="70316EEC" w14:textId="77777777" w:rsidR="00C273BD" w:rsidRPr="007D6017" w:rsidRDefault="00C273BD" w:rsidP="00C273BD">
      <w:pPr>
        <w:tabs>
          <w:tab w:val="left" w:pos="6606"/>
          <w:tab w:val="left" w:pos="725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D6017">
        <w:rPr>
          <w:sz w:val="24"/>
          <w:szCs w:val="24"/>
        </w:rPr>
        <w:t>есто для текстового описания</w:t>
      </w:r>
    </w:p>
    <w:p w14:paraId="3379349E" w14:textId="77777777" w:rsidR="00C273BD" w:rsidRPr="00C273BD" w:rsidRDefault="00C273BD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14:paraId="4BE465FE" w14:textId="77777777" w:rsidR="00710CBA" w:rsidRDefault="00C14C50" w:rsidP="00944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10CBA" w:rsidRPr="00A1469A">
        <w:rPr>
          <w:b/>
          <w:sz w:val="28"/>
          <w:szCs w:val="28"/>
        </w:rPr>
        <w:t>. Иные сведения, которые, по мнению разработчика, позволяют оценить обоснованность предлагаемого регулирования</w:t>
      </w:r>
    </w:p>
    <w:p w14:paraId="14299DE3" w14:textId="77777777" w:rsidR="00DB3741" w:rsidRDefault="00DB3741" w:rsidP="00944FDA">
      <w:pPr>
        <w:jc w:val="center"/>
        <w:rPr>
          <w:b/>
          <w:sz w:val="28"/>
          <w:szCs w:val="28"/>
        </w:rPr>
      </w:pPr>
    </w:p>
    <w:p w14:paraId="1B9AD46D" w14:textId="77777777" w:rsidR="00710CBA" w:rsidRPr="00374464" w:rsidRDefault="00710CBA" w:rsidP="00944FDA">
      <w:pPr>
        <w:rPr>
          <w:sz w:val="28"/>
          <w:szCs w:val="28"/>
        </w:rPr>
      </w:pPr>
      <w:r w:rsidRPr="006A66B7">
        <w:rPr>
          <w:sz w:val="28"/>
          <w:szCs w:val="28"/>
        </w:rPr>
        <w:t>1</w:t>
      </w:r>
      <w:r w:rsidR="00C14C50">
        <w:rPr>
          <w:sz w:val="28"/>
          <w:szCs w:val="28"/>
        </w:rPr>
        <w:t>8</w:t>
      </w:r>
      <w:r w:rsidRPr="006A66B7">
        <w:rPr>
          <w:sz w:val="28"/>
          <w:szCs w:val="28"/>
        </w:rPr>
        <w:t xml:space="preserve">.1. Иные необходимые, по мнению разработчика, сведения: </w:t>
      </w:r>
    </w:p>
    <w:p w14:paraId="1DD40D9A" w14:textId="77777777" w:rsidR="00710CBA" w:rsidRPr="00374464" w:rsidRDefault="005E6DD3" w:rsidP="00944FDA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14:paraId="6B1A82AB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313BD06" w14:textId="77777777" w:rsidR="00710CBA" w:rsidRDefault="00710CBA" w:rsidP="00944FDA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14:paraId="57478664" w14:textId="77777777" w:rsidR="00710CBA" w:rsidRPr="006A66B7" w:rsidRDefault="00C14C50" w:rsidP="00944FDA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8"/>
          <w:szCs w:val="28"/>
        </w:rPr>
        <w:t>18</w:t>
      </w:r>
      <w:r w:rsidR="00710CBA" w:rsidRPr="006A66B7">
        <w:rPr>
          <w:sz w:val="28"/>
          <w:szCs w:val="28"/>
        </w:rPr>
        <w:t>.2.</w:t>
      </w:r>
      <w:r w:rsidR="00710CBA">
        <w:rPr>
          <w:sz w:val="28"/>
          <w:szCs w:val="28"/>
        </w:rPr>
        <w:t xml:space="preserve"> </w:t>
      </w:r>
      <w:r w:rsidR="00710CBA" w:rsidRPr="006A66B7">
        <w:rPr>
          <w:sz w:val="28"/>
          <w:szCs w:val="28"/>
        </w:rPr>
        <w:t>Источники данных:</w:t>
      </w:r>
    </w:p>
    <w:p w14:paraId="6DFB83DD" w14:textId="77777777" w:rsidR="00710CBA" w:rsidRPr="00374464" w:rsidRDefault="00710CBA" w:rsidP="00944FDA">
      <w:pPr>
        <w:rPr>
          <w:sz w:val="28"/>
          <w:szCs w:val="28"/>
        </w:rPr>
      </w:pPr>
    </w:p>
    <w:p w14:paraId="64FEB7CF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1ADE6A3A" w14:textId="77777777" w:rsidR="00710CBA" w:rsidRPr="00374464" w:rsidRDefault="00710CBA" w:rsidP="00944FDA">
      <w:pPr>
        <w:jc w:val="both"/>
        <w:rPr>
          <w:sz w:val="28"/>
          <w:szCs w:val="28"/>
        </w:rPr>
      </w:pPr>
    </w:p>
    <w:p w14:paraId="097E7999" w14:textId="77777777" w:rsidR="00710CBA" w:rsidRDefault="00710CBA" w:rsidP="00944FDA">
      <w:pPr>
        <w:jc w:val="both"/>
        <w:rPr>
          <w:sz w:val="28"/>
          <w:szCs w:val="28"/>
        </w:rPr>
      </w:pPr>
    </w:p>
    <w:p w14:paraId="540B8E91" w14:textId="77777777" w:rsidR="005E6DD3" w:rsidRPr="00374464" w:rsidRDefault="005E6DD3" w:rsidP="00944FDA">
      <w:pPr>
        <w:jc w:val="both"/>
        <w:rPr>
          <w:sz w:val="28"/>
          <w:szCs w:val="28"/>
        </w:rPr>
      </w:pPr>
    </w:p>
    <w:p w14:paraId="5A69330C" w14:textId="77777777" w:rsidR="005E6DD3" w:rsidRPr="00585194" w:rsidRDefault="005E6DD3" w:rsidP="00F77514">
      <w:pPr>
        <w:ind w:right="4960"/>
        <w:rPr>
          <w:sz w:val="28"/>
          <w:szCs w:val="28"/>
        </w:rPr>
      </w:pPr>
      <w:r w:rsidRPr="00585194">
        <w:rPr>
          <w:sz w:val="28"/>
          <w:szCs w:val="28"/>
        </w:rPr>
        <w:t xml:space="preserve">Министр промышленности </w:t>
      </w:r>
    </w:p>
    <w:p w14:paraId="10D830E0" w14:textId="77777777" w:rsidR="005E6DD3" w:rsidRDefault="005E6DD3" w:rsidP="005E6DD3">
      <w:pPr>
        <w:ind w:right="4960"/>
        <w:rPr>
          <w:sz w:val="28"/>
          <w:szCs w:val="28"/>
        </w:rPr>
      </w:pPr>
      <w:r w:rsidRPr="00585194">
        <w:rPr>
          <w:sz w:val="28"/>
          <w:szCs w:val="28"/>
        </w:rPr>
        <w:t>и торговли Удмуртской Республики</w:t>
      </w:r>
    </w:p>
    <w:p w14:paraId="50D7A8DD" w14:textId="77777777" w:rsidR="005E6DD3" w:rsidRPr="00585194" w:rsidRDefault="005E6DD3" w:rsidP="005E6DD3">
      <w:pPr>
        <w:ind w:right="4960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710CBA" w:rsidRPr="00374464" w14:paraId="176B0907" w14:textId="77777777" w:rsidTr="00006C8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5F58E" w14:textId="77777777" w:rsidR="00710CBA" w:rsidRPr="00374464" w:rsidRDefault="005E6DD3" w:rsidP="00944FDA">
            <w:pPr>
              <w:jc w:val="center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В.А. Лашкарев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4F88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9F37E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EF82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713B0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14:paraId="4BDA8338" w14:textId="77777777" w:rsidTr="00006C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0460CF7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A6C14C8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60736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82F808F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163C71D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Подпись</w:t>
            </w:r>
          </w:p>
        </w:tc>
      </w:tr>
    </w:tbl>
    <w:p w14:paraId="280CB0C1" w14:textId="77777777" w:rsidR="00D35F5A" w:rsidRPr="00A467E9" w:rsidRDefault="00D35F5A" w:rsidP="008B4F00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sectPr w:rsidR="00D35F5A" w:rsidRPr="00A467E9" w:rsidSect="00B500DE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77B8" w14:textId="77777777" w:rsidR="00B500DE" w:rsidRDefault="00B500DE" w:rsidP="00CF434B">
      <w:r>
        <w:separator/>
      </w:r>
    </w:p>
  </w:endnote>
  <w:endnote w:type="continuationSeparator" w:id="0">
    <w:p w14:paraId="72ACFAA4" w14:textId="77777777" w:rsidR="00B500DE" w:rsidRDefault="00B500DE" w:rsidP="00CF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A02B" w14:textId="77777777" w:rsidR="00B500DE" w:rsidRDefault="00B500DE" w:rsidP="00CF434B">
      <w:r>
        <w:separator/>
      </w:r>
    </w:p>
  </w:footnote>
  <w:footnote w:type="continuationSeparator" w:id="0">
    <w:p w14:paraId="78297E94" w14:textId="77777777" w:rsidR="00B500DE" w:rsidRDefault="00B500DE" w:rsidP="00CF434B">
      <w:r>
        <w:continuationSeparator/>
      </w:r>
    </w:p>
  </w:footnote>
  <w:footnote w:id="1">
    <w:p w14:paraId="59EB435A" w14:textId="77777777" w:rsidR="002C4DBC" w:rsidRDefault="002C4DBC" w:rsidP="00914F20">
      <w:pPr>
        <w:spacing w:after="120"/>
        <w:jc w:val="both"/>
      </w:pPr>
      <w:r>
        <w:rPr>
          <w:rStyle w:val="af4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A3C0" w14:textId="77777777" w:rsidR="002C4DBC" w:rsidRPr="00864255" w:rsidRDefault="002C4DBC">
    <w:pPr>
      <w:pStyle w:val="a7"/>
      <w:jc w:val="right"/>
      <w:rPr>
        <w:sz w:val="24"/>
        <w:szCs w:val="24"/>
      </w:rPr>
    </w:pPr>
  </w:p>
  <w:p w14:paraId="382CDC0F" w14:textId="77777777" w:rsidR="002C4DBC" w:rsidRPr="00864255" w:rsidRDefault="002C4DBC" w:rsidP="008642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395"/>
    <w:multiLevelType w:val="multilevel"/>
    <w:tmpl w:val="4256700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3D62C4"/>
    <w:multiLevelType w:val="hybridMultilevel"/>
    <w:tmpl w:val="71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885382"/>
    <w:multiLevelType w:val="multilevel"/>
    <w:tmpl w:val="908EF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7522ED"/>
    <w:multiLevelType w:val="multilevel"/>
    <w:tmpl w:val="908EF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AF23C8"/>
    <w:multiLevelType w:val="hybridMultilevel"/>
    <w:tmpl w:val="A1F6DD8C"/>
    <w:lvl w:ilvl="0" w:tplc="4906CC9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F244E44"/>
    <w:multiLevelType w:val="multilevel"/>
    <w:tmpl w:val="B90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FD74DE"/>
    <w:multiLevelType w:val="multilevel"/>
    <w:tmpl w:val="30CEA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1E92D8A"/>
    <w:multiLevelType w:val="hybridMultilevel"/>
    <w:tmpl w:val="7096C04A"/>
    <w:lvl w:ilvl="0" w:tplc="7C24E24C">
      <w:start w:val="1"/>
      <w:numFmt w:val="decimal"/>
      <w:lvlText w:val="%1."/>
      <w:lvlJc w:val="left"/>
      <w:pPr>
        <w:ind w:left="811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9" w15:restartNumberingAfterBreak="0">
    <w:nsid w:val="2388489B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21390A"/>
    <w:multiLevelType w:val="multilevel"/>
    <w:tmpl w:val="DBC46F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BD212A"/>
    <w:multiLevelType w:val="multilevel"/>
    <w:tmpl w:val="0D34CA5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2" w15:restartNumberingAfterBreak="0">
    <w:nsid w:val="2BE529CE"/>
    <w:multiLevelType w:val="multilevel"/>
    <w:tmpl w:val="27FC78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28F46D2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66C0E6A"/>
    <w:multiLevelType w:val="multilevel"/>
    <w:tmpl w:val="1E7A9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406405"/>
    <w:multiLevelType w:val="multilevel"/>
    <w:tmpl w:val="E198094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CBD6240"/>
    <w:multiLevelType w:val="multilevel"/>
    <w:tmpl w:val="B6045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3F392F16"/>
    <w:multiLevelType w:val="hybridMultilevel"/>
    <w:tmpl w:val="2AA8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E07727"/>
    <w:multiLevelType w:val="multilevel"/>
    <w:tmpl w:val="C1FA15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F82A82"/>
    <w:multiLevelType w:val="hybridMultilevel"/>
    <w:tmpl w:val="FF1ED48C"/>
    <w:lvl w:ilvl="0" w:tplc="9824419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49D47DFD"/>
    <w:multiLevelType w:val="hybridMultilevel"/>
    <w:tmpl w:val="5B183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383384"/>
    <w:multiLevelType w:val="multilevel"/>
    <w:tmpl w:val="398AEA6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CBB6A0E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4CDE1A16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CFD3816"/>
    <w:multiLevelType w:val="multilevel"/>
    <w:tmpl w:val="A8A6628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113096F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7" w15:restartNumberingAfterBreak="0">
    <w:nsid w:val="53413471"/>
    <w:multiLevelType w:val="multilevel"/>
    <w:tmpl w:val="908EF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7066AD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9A36D0"/>
    <w:multiLevelType w:val="multilevel"/>
    <w:tmpl w:val="050C076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7E11095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4F5595"/>
    <w:multiLevelType w:val="multilevel"/>
    <w:tmpl w:val="9E8A9DC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32" w15:restartNumberingAfterBreak="0">
    <w:nsid w:val="5B562A08"/>
    <w:multiLevelType w:val="multilevel"/>
    <w:tmpl w:val="C3703F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B3721A"/>
    <w:multiLevelType w:val="multilevel"/>
    <w:tmpl w:val="1BFA8D6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9E54ACA"/>
    <w:multiLevelType w:val="hybridMultilevel"/>
    <w:tmpl w:val="F6C8F6F2"/>
    <w:lvl w:ilvl="0" w:tplc="407E9D4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407E9D4A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5300ED"/>
    <w:multiLevelType w:val="multilevel"/>
    <w:tmpl w:val="4C7207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01E7297"/>
    <w:multiLevelType w:val="hybridMultilevel"/>
    <w:tmpl w:val="A524D8A6"/>
    <w:lvl w:ilvl="0" w:tplc="D4EE4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AD198B"/>
    <w:multiLevelType w:val="multilevel"/>
    <w:tmpl w:val="E19A8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4594345"/>
    <w:multiLevelType w:val="multilevel"/>
    <w:tmpl w:val="E084D7A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6A03775"/>
    <w:multiLevelType w:val="hybridMultilevel"/>
    <w:tmpl w:val="80D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FC011B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E2D4688"/>
    <w:multiLevelType w:val="hybridMultilevel"/>
    <w:tmpl w:val="6E3C8FBC"/>
    <w:lvl w:ilvl="0" w:tplc="EFA40738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1407159">
    <w:abstractNumId w:val="8"/>
  </w:num>
  <w:num w:numId="2" w16cid:durableId="1170872585">
    <w:abstractNumId w:val="39"/>
  </w:num>
  <w:num w:numId="3" w16cid:durableId="2130277244">
    <w:abstractNumId w:val="20"/>
  </w:num>
  <w:num w:numId="4" w16cid:durableId="662124880">
    <w:abstractNumId w:val="19"/>
  </w:num>
  <w:num w:numId="5" w16cid:durableId="609507544">
    <w:abstractNumId w:val="25"/>
  </w:num>
  <w:num w:numId="6" w16cid:durableId="736128667">
    <w:abstractNumId w:val="1"/>
  </w:num>
  <w:num w:numId="7" w16cid:durableId="1427076317">
    <w:abstractNumId w:val="30"/>
  </w:num>
  <w:num w:numId="8" w16cid:durableId="164905256">
    <w:abstractNumId w:val="16"/>
  </w:num>
  <w:num w:numId="9" w16cid:durableId="1779838502">
    <w:abstractNumId w:val="17"/>
  </w:num>
  <w:num w:numId="10" w16cid:durableId="1158886696">
    <w:abstractNumId w:val="34"/>
  </w:num>
  <w:num w:numId="11" w16cid:durableId="1152452917">
    <w:abstractNumId w:val="7"/>
  </w:num>
  <w:num w:numId="12" w16cid:durableId="1658612608">
    <w:abstractNumId w:val="3"/>
  </w:num>
  <w:num w:numId="13" w16cid:durableId="534585527">
    <w:abstractNumId w:val="13"/>
  </w:num>
  <w:num w:numId="14" w16cid:durableId="398208340">
    <w:abstractNumId w:val="12"/>
  </w:num>
  <w:num w:numId="15" w16cid:durableId="1003749925">
    <w:abstractNumId w:val="22"/>
  </w:num>
  <w:num w:numId="16" w16cid:durableId="934676447">
    <w:abstractNumId w:val="40"/>
  </w:num>
  <w:num w:numId="17" w16cid:durableId="1524519104">
    <w:abstractNumId w:val="33"/>
  </w:num>
  <w:num w:numId="18" w16cid:durableId="793519501">
    <w:abstractNumId w:val="15"/>
  </w:num>
  <w:num w:numId="19" w16cid:durableId="1160384282">
    <w:abstractNumId w:val="41"/>
  </w:num>
  <w:num w:numId="20" w16cid:durableId="1199970411">
    <w:abstractNumId w:val="11"/>
  </w:num>
  <w:num w:numId="21" w16cid:durableId="52194775">
    <w:abstractNumId w:val="24"/>
  </w:num>
  <w:num w:numId="22" w16cid:durableId="1265530421">
    <w:abstractNumId w:val="23"/>
  </w:num>
  <w:num w:numId="23" w16cid:durableId="620453322">
    <w:abstractNumId w:val="0"/>
  </w:num>
  <w:num w:numId="24" w16cid:durableId="695425057">
    <w:abstractNumId w:val="35"/>
  </w:num>
  <w:num w:numId="25" w16cid:durableId="744455044">
    <w:abstractNumId w:val="21"/>
  </w:num>
  <w:num w:numId="26" w16cid:durableId="1385716053">
    <w:abstractNumId w:val="31"/>
  </w:num>
  <w:num w:numId="27" w16cid:durableId="89929887">
    <w:abstractNumId w:val="18"/>
  </w:num>
  <w:num w:numId="28" w16cid:durableId="301732363">
    <w:abstractNumId w:val="26"/>
  </w:num>
  <w:num w:numId="29" w16cid:durableId="158734383">
    <w:abstractNumId w:val="10"/>
  </w:num>
  <w:num w:numId="30" w16cid:durableId="650451028">
    <w:abstractNumId w:val="38"/>
  </w:num>
  <w:num w:numId="31" w16cid:durableId="253825849">
    <w:abstractNumId w:val="28"/>
  </w:num>
  <w:num w:numId="32" w16cid:durableId="439419789">
    <w:abstractNumId w:val="36"/>
  </w:num>
  <w:num w:numId="33" w16cid:durableId="1891914344">
    <w:abstractNumId w:val="9"/>
  </w:num>
  <w:num w:numId="34" w16cid:durableId="301734105">
    <w:abstractNumId w:val="32"/>
  </w:num>
  <w:num w:numId="35" w16cid:durableId="1603221855">
    <w:abstractNumId w:val="2"/>
  </w:num>
  <w:num w:numId="36" w16cid:durableId="1630084222">
    <w:abstractNumId w:val="37"/>
  </w:num>
  <w:num w:numId="37" w16cid:durableId="389110878">
    <w:abstractNumId w:val="29"/>
  </w:num>
  <w:num w:numId="38" w16cid:durableId="1711419795">
    <w:abstractNumId w:val="5"/>
  </w:num>
  <w:num w:numId="39" w16cid:durableId="574628263">
    <w:abstractNumId w:val="4"/>
  </w:num>
  <w:num w:numId="40" w16cid:durableId="321814419">
    <w:abstractNumId w:val="27"/>
  </w:num>
  <w:num w:numId="41" w16cid:durableId="1609853193">
    <w:abstractNumId w:val="14"/>
  </w:num>
  <w:num w:numId="42" w16cid:durableId="623971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A8"/>
    <w:rsid w:val="000002F9"/>
    <w:rsid w:val="00000B65"/>
    <w:rsid w:val="000044D8"/>
    <w:rsid w:val="0000552E"/>
    <w:rsid w:val="00006176"/>
    <w:rsid w:val="00006449"/>
    <w:rsid w:val="000066C4"/>
    <w:rsid w:val="000068D7"/>
    <w:rsid w:val="00006C85"/>
    <w:rsid w:val="000076E4"/>
    <w:rsid w:val="000109B4"/>
    <w:rsid w:val="00010E0A"/>
    <w:rsid w:val="00010EE9"/>
    <w:rsid w:val="00011441"/>
    <w:rsid w:val="00011A9F"/>
    <w:rsid w:val="00012A9C"/>
    <w:rsid w:val="00013143"/>
    <w:rsid w:val="00014347"/>
    <w:rsid w:val="00014594"/>
    <w:rsid w:val="00014B12"/>
    <w:rsid w:val="000151A7"/>
    <w:rsid w:val="0001777D"/>
    <w:rsid w:val="00017837"/>
    <w:rsid w:val="000204A1"/>
    <w:rsid w:val="000213B3"/>
    <w:rsid w:val="00021CC7"/>
    <w:rsid w:val="00022292"/>
    <w:rsid w:val="00022633"/>
    <w:rsid w:val="00023337"/>
    <w:rsid w:val="00023D4D"/>
    <w:rsid w:val="00023DCB"/>
    <w:rsid w:val="00023E0C"/>
    <w:rsid w:val="0002437A"/>
    <w:rsid w:val="00027C26"/>
    <w:rsid w:val="00027FE4"/>
    <w:rsid w:val="0003092E"/>
    <w:rsid w:val="000309A2"/>
    <w:rsid w:val="00030A5C"/>
    <w:rsid w:val="00030AEB"/>
    <w:rsid w:val="000312AB"/>
    <w:rsid w:val="00031590"/>
    <w:rsid w:val="0003183A"/>
    <w:rsid w:val="00032E1A"/>
    <w:rsid w:val="0003444A"/>
    <w:rsid w:val="00034F50"/>
    <w:rsid w:val="00036458"/>
    <w:rsid w:val="000368B1"/>
    <w:rsid w:val="00040131"/>
    <w:rsid w:val="000410D5"/>
    <w:rsid w:val="00041AF1"/>
    <w:rsid w:val="00042B71"/>
    <w:rsid w:val="000444A7"/>
    <w:rsid w:val="00045354"/>
    <w:rsid w:val="000467B3"/>
    <w:rsid w:val="000467E8"/>
    <w:rsid w:val="00046FEB"/>
    <w:rsid w:val="000471F7"/>
    <w:rsid w:val="000510B8"/>
    <w:rsid w:val="00051272"/>
    <w:rsid w:val="00052101"/>
    <w:rsid w:val="00053271"/>
    <w:rsid w:val="00053C15"/>
    <w:rsid w:val="00053DEC"/>
    <w:rsid w:val="0005640F"/>
    <w:rsid w:val="00056968"/>
    <w:rsid w:val="00056BC2"/>
    <w:rsid w:val="00057C0D"/>
    <w:rsid w:val="0006006B"/>
    <w:rsid w:val="000622EA"/>
    <w:rsid w:val="000627C7"/>
    <w:rsid w:val="00063A51"/>
    <w:rsid w:val="00066B3D"/>
    <w:rsid w:val="00067C00"/>
    <w:rsid w:val="00070B03"/>
    <w:rsid w:val="0007397B"/>
    <w:rsid w:val="00074247"/>
    <w:rsid w:val="0007517E"/>
    <w:rsid w:val="00075477"/>
    <w:rsid w:val="00075698"/>
    <w:rsid w:val="00076133"/>
    <w:rsid w:val="00076D8B"/>
    <w:rsid w:val="00077FF1"/>
    <w:rsid w:val="00080154"/>
    <w:rsid w:val="00080EE9"/>
    <w:rsid w:val="000813E6"/>
    <w:rsid w:val="0008326D"/>
    <w:rsid w:val="00083E7A"/>
    <w:rsid w:val="00083FC8"/>
    <w:rsid w:val="00086545"/>
    <w:rsid w:val="00087E7F"/>
    <w:rsid w:val="0009004B"/>
    <w:rsid w:val="000917AF"/>
    <w:rsid w:val="00091880"/>
    <w:rsid w:val="00092008"/>
    <w:rsid w:val="00092437"/>
    <w:rsid w:val="000924E0"/>
    <w:rsid w:val="00092FE6"/>
    <w:rsid w:val="00093E20"/>
    <w:rsid w:val="00093F1D"/>
    <w:rsid w:val="00095970"/>
    <w:rsid w:val="00095C68"/>
    <w:rsid w:val="000963D9"/>
    <w:rsid w:val="0009698A"/>
    <w:rsid w:val="00097DF7"/>
    <w:rsid w:val="000A1756"/>
    <w:rsid w:val="000A336B"/>
    <w:rsid w:val="000A43A3"/>
    <w:rsid w:val="000A4BDC"/>
    <w:rsid w:val="000A4DE6"/>
    <w:rsid w:val="000A5439"/>
    <w:rsid w:val="000A5F4B"/>
    <w:rsid w:val="000B0F73"/>
    <w:rsid w:val="000B1292"/>
    <w:rsid w:val="000B1583"/>
    <w:rsid w:val="000B22DB"/>
    <w:rsid w:val="000B3113"/>
    <w:rsid w:val="000B436B"/>
    <w:rsid w:val="000B5209"/>
    <w:rsid w:val="000B6469"/>
    <w:rsid w:val="000B6774"/>
    <w:rsid w:val="000B69ED"/>
    <w:rsid w:val="000B7F9B"/>
    <w:rsid w:val="000C0961"/>
    <w:rsid w:val="000C173D"/>
    <w:rsid w:val="000C1817"/>
    <w:rsid w:val="000C2656"/>
    <w:rsid w:val="000C371F"/>
    <w:rsid w:val="000C3A78"/>
    <w:rsid w:val="000C3E09"/>
    <w:rsid w:val="000C54BC"/>
    <w:rsid w:val="000C592F"/>
    <w:rsid w:val="000C6993"/>
    <w:rsid w:val="000C7A4D"/>
    <w:rsid w:val="000D03AC"/>
    <w:rsid w:val="000D0E21"/>
    <w:rsid w:val="000D1891"/>
    <w:rsid w:val="000D1AF8"/>
    <w:rsid w:val="000D1D15"/>
    <w:rsid w:val="000D26D6"/>
    <w:rsid w:val="000D4098"/>
    <w:rsid w:val="000D4D66"/>
    <w:rsid w:val="000D576D"/>
    <w:rsid w:val="000D5C0A"/>
    <w:rsid w:val="000D649E"/>
    <w:rsid w:val="000D6ACA"/>
    <w:rsid w:val="000E00DD"/>
    <w:rsid w:val="000E0DEB"/>
    <w:rsid w:val="000E1C78"/>
    <w:rsid w:val="000E1EE4"/>
    <w:rsid w:val="000E214F"/>
    <w:rsid w:val="000E2F7A"/>
    <w:rsid w:val="000E436A"/>
    <w:rsid w:val="000E4694"/>
    <w:rsid w:val="000E6D48"/>
    <w:rsid w:val="000E7D9C"/>
    <w:rsid w:val="000F05E9"/>
    <w:rsid w:val="000F0626"/>
    <w:rsid w:val="000F252E"/>
    <w:rsid w:val="000F2537"/>
    <w:rsid w:val="000F293C"/>
    <w:rsid w:val="000F3271"/>
    <w:rsid w:val="000F3713"/>
    <w:rsid w:val="000F3C35"/>
    <w:rsid w:val="000F3E6E"/>
    <w:rsid w:val="000F4367"/>
    <w:rsid w:val="000F43FD"/>
    <w:rsid w:val="000F5586"/>
    <w:rsid w:val="000F6285"/>
    <w:rsid w:val="000F671F"/>
    <w:rsid w:val="000F7591"/>
    <w:rsid w:val="00100643"/>
    <w:rsid w:val="0010154F"/>
    <w:rsid w:val="00101D29"/>
    <w:rsid w:val="00101D7B"/>
    <w:rsid w:val="00101FCD"/>
    <w:rsid w:val="0010282A"/>
    <w:rsid w:val="00104DF3"/>
    <w:rsid w:val="001060BE"/>
    <w:rsid w:val="00106AFD"/>
    <w:rsid w:val="0011092A"/>
    <w:rsid w:val="00111EAF"/>
    <w:rsid w:val="001133E2"/>
    <w:rsid w:val="001140D8"/>
    <w:rsid w:val="001144C8"/>
    <w:rsid w:val="00114B75"/>
    <w:rsid w:val="001161B9"/>
    <w:rsid w:val="00116CBD"/>
    <w:rsid w:val="00116F89"/>
    <w:rsid w:val="00117117"/>
    <w:rsid w:val="00117B1B"/>
    <w:rsid w:val="00117F65"/>
    <w:rsid w:val="00120149"/>
    <w:rsid w:val="00120C15"/>
    <w:rsid w:val="001212E3"/>
    <w:rsid w:val="00121D8A"/>
    <w:rsid w:val="001221BF"/>
    <w:rsid w:val="001237B4"/>
    <w:rsid w:val="00124769"/>
    <w:rsid w:val="00125401"/>
    <w:rsid w:val="0012615F"/>
    <w:rsid w:val="00126CF2"/>
    <w:rsid w:val="00126D2F"/>
    <w:rsid w:val="00126D9F"/>
    <w:rsid w:val="0012736C"/>
    <w:rsid w:val="001312EC"/>
    <w:rsid w:val="00131A62"/>
    <w:rsid w:val="00131D22"/>
    <w:rsid w:val="001327DF"/>
    <w:rsid w:val="00132C86"/>
    <w:rsid w:val="00132D1C"/>
    <w:rsid w:val="00132D4D"/>
    <w:rsid w:val="00132DD4"/>
    <w:rsid w:val="00133248"/>
    <w:rsid w:val="00133820"/>
    <w:rsid w:val="00133DE0"/>
    <w:rsid w:val="00134933"/>
    <w:rsid w:val="00135368"/>
    <w:rsid w:val="001360B8"/>
    <w:rsid w:val="001366B8"/>
    <w:rsid w:val="00136A93"/>
    <w:rsid w:val="001406AC"/>
    <w:rsid w:val="00140E3C"/>
    <w:rsid w:val="00142150"/>
    <w:rsid w:val="001424A7"/>
    <w:rsid w:val="001426C6"/>
    <w:rsid w:val="001431FB"/>
    <w:rsid w:val="001435AB"/>
    <w:rsid w:val="00143AC0"/>
    <w:rsid w:val="00147AA1"/>
    <w:rsid w:val="0015068D"/>
    <w:rsid w:val="00151A6B"/>
    <w:rsid w:val="001539EA"/>
    <w:rsid w:val="00153B83"/>
    <w:rsid w:val="00153D1A"/>
    <w:rsid w:val="0015546A"/>
    <w:rsid w:val="001559DF"/>
    <w:rsid w:val="001567FD"/>
    <w:rsid w:val="001603BB"/>
    <w:rsid w:val="00160DFE"/>
    <w:rsid w:val="001617D4"/>
    <w:rsid w:val="00161D30"/>
    <w:rsid w:val="00162DF5"/>
    <w:rsid w:val="00162EE5"/>
    <w:rsid w:val="00163F00"/>
    <w:rsid w:val="00164415"/>
    <w:rsid w:val="00164897"/>
    <w:rsid w:val="00164D2F"/>
    <w:rsid w:val="00165934"/>
    <w:rsid w:val="00165E70"/>
    <w:rsid w:val="00165FA4"/>
    <w:rsid w:val="00165FD9"/>
    <w:rsid w:val="00166310"/>
    <w:rsid w:val="00167494"/>
    <w:rsid w:val="001679F9"/>
    <w:rsid w:val="001717E7"/>
    <w:rsid w:val="00172107"/>
    <w:rsid w:val="00173E5E"/>
    <w:rsid w:val="00173FA4"/>
    <w:rsid w:val="00175999"/>
    <w:rsid w:val="00176251"/>
    <w:rsid w:val="00176676"/>
    <w:rsid w:val="001771EF"/>
    <w:rsid w:val="001776C1"/>
    <w:rsid w:val="00177B2F"/>
    <w:rsid w:val="0018071A"/>
    <w:rsid w:val="00180BAB"/>
    <w:rsid w:val="00180F17"/>
    <w:rsid w:val="00182438"/>
    <w:rsid w:val="00182FA4"/>
    <w:rsid w:val="00183BBD"/>
    <w:rsid w:val="00184983"/>
    <w:rsid w:val="0018524A"/>
    <w:rsid w:val="00185BD3"/>
    <w:rsid w:val="0018630B"/>
    <w:rsid w:val="00186820"/>
    <w:rsid w:val="00186C7D"/>
    <w:rsid w:val="00190F4D"/>
    <w:rsid w:val="00192661"/>
    <w:rsid w:val="00193B36"/>
    <w:rsid w:val="00193B6E"/>
    <w:rsid w:val="0019457E"/>
    <w:rsid w:val="001950F4"/>
    <w:rsid w:val="001952CD"/>
    <w:rsid w:val="0019562B"/>
    <w:rsid w:val="00196C97"/>
    <w:rsid w:val="001A0B3E"/>
    <w:rsid w:val="001A0CF9"/>
    <w:rsid w:val="001A2A65"/>
    <w:rsid w:val="001A3CE1"/>
    <w:rsid w:val="001A4FAD"/>
    <w:rsid w:val="001A76C8"/>
    <w:rsid w:val="001A7798"/>
    <w:rsid w:val="001B1561"/>
    <w:rsid w:val="001B1784"/>
    <w:rsid w:val="001B2281"/>
    <w:rsid w:val="001B2E27"/>
    <w:rsid w:val="001B30FF"/>
    <w:rsid w:val="001B32E1"/>
    <w:rsid w:val="001B3AB6"/>
    <w:rsid w:val="001B420D"/>
    <w:rsid w:val="001B5BEB"/>
    <w:rsid w:val="001B5FF3"/>
    <w:rsid w:val="001B69C5"/>
    <w:rsid w:val="001B78A3"/>
    <w:rsid w:val="001C030D"/>
    <w:rsid w:val="001C08AE"/>
    <w:rsid w:val="001C0975"/>
    <w:rsid w:val="001C0B5D"/>
    <w:rsid w:val="001C15F2"/>
    <w:rsid w:val="001C15FB"/>
    <w:rsid w:val="001C1ECB"/>
    <w:rsid w:val="001C305A"/>
    <w:rsid w:val="001C381D"/>
    <w:rsid w:val="001C3859"/>
    <w:rsid w:val="001C4BFA"/>
    <w:rsid w:val="001C62C8"/>
    <w:rsid w:val="001C6C80"/>
    <w:rsid w:val="001C6C92"/>
    <w:rsid w:val="001D0ED1"/>
    <w:rsid w:val="001D1E54"/>
    <w:rsid w:val="001D20C8"/>
    <w:rsid w:val="001D20FC"/>
    <w:rsid w:val="001D4E7B"/>
    <w:rsid w:val="001D4E99"/>
    <w:rsid w:val="001D538F"/>
    <w:rsid w:val="001D57EB"/>
    <w:rsid w:val="001D605C"/>
    <w:rsid w:val="001D662C"/>
    <w:rsid w:val="001D73FE"/>
    <w:rsid w:val="001D779F"/>
    <w:rsid w:val="001D7E93"/>
    <w:rsid w:val="001E1141"/>
    <w:rsid w:val="001E2958"/>
    <w:rsid w:val="001E4056"/>
    <w:rsid w:val="001E6D79"/>
    <w:rsid w:val="001E74BF"/>
    <w:rsid w:val="001F0CCD"/>
    <w:rsid w:val="001F1E86"/>
    <w:rsid w:val="001F28D5"/>
    <w:rsid w:val="001F3E91"/>
    <w:rsid w:val="001F55D7"/>
    <w:rsid w:val="001F600C"/>
    <w:rsid w:val="001F72EA"/>
    <w:rsid w:val="001F73A3"/>
    <w:rsid w:val="002001D9"/>
    <w:rsid w:val="0020065F"/>
    <w:rsid w:val="002006C3"/>
    <w:rsid w:val="00201159"/>
    <w:rsid w:val="00202065"/>
    <w:rsid w:val="002028E2"/>
    <w:rsid w:val="00202C0C"/>
    <w:rsid w:val="00203490"/>
    <w:rsid w:val="00203679"/>
    <w:rsid w:val="0020428A"/>
    <w:rsid w:val="00204C80"/>
    <w:rsid w:val="00205E1B"/>
    <w:rsid w:val="00206352"/>
    <w:rsid w:val="00206937"/>
    <w:rsid w:val="002106F3"/>
    <w:rsid w:val="00212F56"/>
    <w:rsid w:val="002133AB"/>
    <w:rsid w:val="00213481"/>
    <w:rsid w:val="00215638"/>
    <w:rsid w:val="00215A26"/>
    <w:rsid w:val="002167F9"/>
    <w:rsid w:val="00216E2C"/>
    <w:rsid w:val="002212CB"/>
    <w:rsid w:val="00221831"/>
    <w:rsid w:val="0022286E"/>
    <w:rsid w:val="00222CFE"/>
    <w:rsid w:val="002233C8"/>
    <w:rsid w:val="0022341C"/>
    <w:rsid w:val="0022374D"/>
    <w:rsid w:val="0022471A"/>
    <w:rsid w:val="00224A05"/>
    <w:rsid w:val="00224DF9"/>
    <w:rsid w:val="00225547"/>
    <w:rsid w:val="00226497"/>
    <w:rsid w:val="00226DA3"/>
    <w:rsid w:val="00231049"/>
    <w:rsid w:val="0023171D"/>
    <w:rsid w:val="00231C5C"/>
    <w:rsid w:val="00233808"/>
    <w:rsid w:val="002352E2"/>
    <w:rsid w:val="00235ACC"/>
    <w:rsid w:val="00235EF3"/>
    <w:rsid w:val="002363A6"/>
    <w:rsid w:val="0023668F"/>
    <w:rsid w:val="002367E0"/>
    <w:rsid w:val="00241831"/>
    <w:rsid w:val="00241B4A"/>
    <w:rsid w:val="00241BE9"/>
    <w:rsid w:val="00242BA1"/>
    <w:rsid w:val="00243B27"/>
    <w:rsid w:val="0024478D"/>
    <w:rsid w:val="00244D2C"/>
    <w:rsid w:val="00245543"/>
    <w:rsid w:val="002460C5"/>
    <w:rsid w:val="00247784"/>
    <w:rsid w:val="00247D78"/>
    <w:rsid w:val="00250702"/>
    <w:rsid w:val="00250C21"/>
    <w:rsid w:val="00251027"/>
    <w:rsid w:val="00252467"/>
    <w:rsid w:val="00253778"/>
    <w:rsid w:val="00253BB5"/>
    <w:rsid w:val="002566AF"/>
    <w:rsid w:val="00257135"/>
    <w:rsid w:val="00257291"/>
    <w:rsid w:val="00260FEF"/>
    <w:rsid w:val="002613BA"/>
    <w:rsid w:val="0026208A"/>
    <w:rsid w:val="00262128"/>
    <w:rsid w:val="0026401B"/>
    <w:rsid w:val="00264620"/>
    <w:rsid w:val="00264A6B"/>
    <w:rsid w:val="00265E2C"/>
    <w:rsid w:val="00265EA6"/>
    <w:rsid w:val="00266DA6"/>
    <w:rsid w:val="00270448"/>
    <w:rsid w:val="00270DB2"/>
    <w:rsid w:val="00271D23"/>
    <w:rsid w:val="00273300"/>
    <w:rsid w:val="002733E4"/>
    <w:rsid w:val="0027385B"/>
    <w:rsid w:val="0027566F"/>
    <w:rsid w:val="00275CD0"/>
    <w:rsid w:val="00277105"/>
    <w:rsid w:val="0027772A"/>
    <w:rsid w:val="0027791B"/>
    <w:rsid w:val="00281039"/>
    <w:rsid w:val="00281D3B"/>
    <w:rsid w:val="00282C5B"/>
    <w:rsid w:val="00283969"/>
    <w:rsid w:val="0028404D"/>
    <w:rsid w:val="0028420A"/>
    <w:rsid w:val="00284CD0"/>
    <w:rsid w:val="00285254"/>
    <w:rsid w:val="002857DD"/>
    <w:rsid w:val="00286659"/>
    <w:rsid w:val="00287909"/>
    <w:rsid w:val="00290826"/>
    <w:rsid w:val="00291188"/>
    <w:rsid w:val="0029168F"/>
    <w:rsid w:val="00291ECB"/>
    <w:rsid w:val="00293778"/>
    <w:rsid w:val="00295202"/>
    <w:rsid w:val="00295985"/>
    <w:rsid w:val="002961AB"/>
    <w:rsid w:val="002972DF"/>
    <w:rsid w:val="002A10E7"/>
    <w:rsid w:val="002A1471"/>
    <w:rsid w:val="002A1658"/>
    <w:rsid w:val="002A1F51"/>
    <w:rsid w:val="002A2031"/>
    <w:rsid w:val="002A24E3"/>
    <w:rsid w:val="002A2C4C"/>
    <w:rsid w:val="002A3983"/>
    <w:rsid w:val="002A39E5"/>
    <w:rsid w:val="002A582B"/>
    <w:rsid w:val="002A7797"/>
    <w:rsid w:val="002A7AE0"/>
    <w:rsid w:val="002A7C18"/>
    <w:rsid w:val="002B0E26"/>
    <w:rsid w:val="002B12AC"/>
    <w:rsid w:val="002B1366"/>
    <w:rsid w:val="002B162A"/>
    <w:rsid w:val="002B2AB4"/>
    <w:rsid w:val="002B3A94"/>
    <w:rsid w:val="002B3E33"/>
    <w:rsid w:val="002B54CC"/>
    <w:rsid w:val="002B70BB"/>
    <w:rsid w:val="002B79D4"/>
    <w:rsid w:val="002C0D81"/>
    <w:rsid w:val="002C10DD"/>
    <w:rsid w:val="002C1C74"/>
    <w:rsid w:val="002C284C"/>
    <w:rsid w:val="002C3082"/>
    <w:rsid w:val="002C3CFC"/>
    <w:rsid w:val="002C40CB"/>
    <w:rsid w:val="002C4DBC"/>
    <w:rsid w:val="002C5497"/>
    <w:rsid w:val="002C60E4"/>
    <w:rsid w:val="002C6247"/>
    <w:rsid w:val="002C639B"/>
    <w:rsid w:val="002C6AC7"/>
    <w:rsid w:val="002C77FB"/>
    <w:rsid w:val="002D4E39"/>
    <w:rsid w:val="002D5626"/>
    <w:rsid w:val="002D579C"/>
    <w:rsid w:val="002D5821"/>
    <w:rsid w:val="002D5F33"/>
    <w:rsid w:val="002D67ED"/>
    <w:rsid w:val="002D6E4C"/>
    <w:rsid w:val="002E2070"/>
    <w:rsid w:val="002E2523"/>
    <w:rsid w:val="002E29DA"/>
    <w:rsid w:val="002E2E76"/>
    <w:rsid w:val="002E377D"/>
    <w:rsid w:val="002E3B5B"/>
    <w:rsid w:val="002E498D"/>
    <w:rsid w:val="002E4D67"/>
    <w:rsid w:val="002E4DA9"/>
    <w:rsid w:val="002E557A"/>
    <w:rsid w:val="002E5A3C"/>
    <w:rsid w:val="002E6A03"/>
    <w:rsid w:val="002E6BC2"/>
    <w:rsid w:val="002E72B4"/>
    <w:rsid w:val="002E7F8A"/>
    <w:rsid w:val="002F07F8"/>
    <w:rsid w:val="002F1FAA"/>
    <w:rsid w:val="002F1FCC"/>
    <w:rsid w:val="002F201E"/>
    <w:rsid w:val="002F2456"/>
    <w:rsid w:val="002F2637"/>
    <w:rsid w:val="002F295D"/>
    <w:rsid w:val="002F328B"/>
    <w:rsid w:val="002F358B"/>
    <w:rsid w:val="002F35BA"/>
    <w:rsid w:val="002F36A9"/>
    <w:rsid w:val="002F44CC"/>
    <w:rsid w:val="002F44EB"/>
    <w:rsid w:val="002F4ECF"/>
    <w:rsid w:val="002F5F6E"/>
    <w:rsid w:val="002F701E"/>
    <w:rsid w:val="002F7907"/>
    <w:rsid w:val="002F79F9"/>
    <w:rsid w:val="00300977"/>
    <w:rsid w:val="00300CF0"/>
    <w:rsid w:val="00300F7E"/>
    <w:rsid w:val="003010DD"/>
    <w:rsid w:val="00301110"/>
    <w:rsid w:val="00302081"/>
    <w:rsid w:val="00302836"/>
    <w:rsid w:val="00303DE4"/>
    <w:rsid w:val="003042EC"/>
    <w:rsid w:val="003049CD"/>
    <w:rsid w:val="003051E6"/>
    <w:rsid w:val="00305622"/>
    <w:rsid w:val="00305852"/>
    <w:rsid w:val="00305FC2"/>
    <w:rsid w:val="003062E8"/>
    <w:rsid w:val="00310439"/>
    <w:rsid w:val="00310FB9"/>
    <w:rsid w:val="00311DAA"/>
    <w:rsid w:val="003125AC"/>
    <w:rsid w:val="00313A16"/>
    <w:rsid w:val="00313C03"/>
    <w:rsid w:val="00315054"/>
    <w:rsid w:val="00315A88"/>
    <w:rsid w:val="00316249"/>
    <w:rsid w:val="003163A8"/>
    <w:rsid w:val="0031644E"/>
    <w:rsid w:val="00316EC2"/>
    <w:rsid w:val="00316F37"/>
    <w:rsid w:val="003170DC"/>
    <w:rsid w:val="003177BE"/>
    <w:rsid w:val="00317F33"/>
    <w:rsid w:val="003200F9"/>
    <w:rsid w:val="003203C8"/>
    <w:rsid w:val="00320C97"/>
    <w:rsid w:val="003210A2"/>
    <w:rsid w:val="00321581"/>
    <w:rsid w:val="00321B44"/>
    <w:rsid w:val="00321B7F"/>
    <w:rsid w:val="00321CAA"/>
    <w:rsid w:val="00322944"/>
    <w:rsid w:val="003229AA"/>
    <w:rsid w:val="00322C4E"/>
    <w:rsid w:val="0032338C"/>
    <w:rsid w:val="00325AB3"/>
    <w:rsid w:val="00326454"/>
    <w:rsid w:val="003276AA"/>
    <w:rsid w:val="00330858"/>
    <w:rsid w:val="0033133D"/>
    <w:rsid w:val="00331451"/>
    <w:rsid w:val="00331C91"/>
    <w:rsid w:val="00332176"/>
    <w:rsid w:val="0033260E"/>
    <w:rsid w:val="0033412F"/>
    <w:rsid w:val="00334CB9"/>
    <w:rsid w:val="0033609E"/>
    <w:rsid w:val="00336501"/>
    <w:rsid w:val="00336516"/>
    <w:rsid w:val="003366AF"/>
    <w:rsid w:val="00337023"/>
    <w:rsid w:val="00337CFD"/>
    <w:rsid w:val="003400CF"/>
    <w:rsid w:val="00340550"/>
    <w:rsid w:val="00340A87"/>
    <w:rsid w:val="00341197"/>
    <w:rsid w:val="00342980"/>
    <w:rsid w:val="00343D90"/>
    <w:rsid w:val="00346B2F"/>
    <w:rsid w:val="00347F2A"/>
    <w:rsid w:val="00350FBA"/>
    <w:rsid w:val="003539B1"/>
    <w:rsid w:val="0035434F"/>
    <w:rsid w:val="00354D82"/>
    <w:rsid w:val="00355002"/>
    <w:rsid w:val="003557E9"/>
    <w:rsid w:val="0035651D"/>
    <w:rsid w:val="003568D0"/>
    <w:rsid w:val="003601C4"/>
    <w:rsid w:val="003606A7"/>
    <w:rsid w:val="00360735"/>
    <w:rsid w:val="00360A83"/>
    <w:rsid w:val="00361884"/>
    <w:rsid w:val="0036215C"/>
    <w:rsid w:val="00364AC1"/>
    <w:rsid w:val="00364D6D"/>
    <w:rsid w:val="00365B86"/>
    <w:rsid w:val="003665C1"/>
    <w:rsid w:val="003667EB"/>
    <w:rsid w:val="0037011E"/>
    <w:rsid w:val="0037016E"/>
    <w:rsid w:val="00370885"/>
    <w:rsid w:val="00371AEE"/>
    <w:rsid w:val="00372256"/>
    <w:rsid w:val="0037281D"/>
    <w:rsid w:val="003738E5"/>
    <w:rsid w:val="00373B9A"/>
    <w:rsid w:val="00374464"/>
    <w:rsid w:val="00374A1E"/>
    <w:rsid w:val="00374F40"/>
    <w:rsid w:val="00375103"/>
    <w:rsid w:val="0037599B"/>
    <w:rsid w:val="00375E3D"/>
    <w:rsid w:val="0037741B"/>
    <w:rsid w:val="00377ECD"/>
    <w:rsid w:val="00380100"/>
    <w:rsid w:val="0038031E"/>
    <w:rsid w:val="00383620"/>
    <w:rsid w:val="00383D69"/>
    <w:rsid w:val="00384725"/>
    <w:rsid w:val="00385429"/>
    <w:rsid w:val="003859E5"/>
    <w:rsid w:val="003863F7"/>
    <w:rsid w:val="00386C81"/>
    <w:rsid w:val="003878F8"/>
    <w:rsid w:val="00391CE6"/>
    <w:rsid w:val="0039313D"/>
    <w:rsid w:val="003931BE"/>
    <w:rsid w:val="00393215"/>
    <w:rsid w:val="00393782"/>
    <w:rsid w:val="00393795"/>
    <w:rsid w:val="00393C7B"/>
    <w:rsid w:val="003940A4"/>
    <w:rsid w:val="0039503F"/>
    <w:rsid w:val="00395417"/>
    <w:rsid w:val="00396FE7"/>
    <w:rsid w:val="00397A2A"/>
    <w:rsid w:val="003A1800"/>
    <w:rsid w:val="003A204E"/>
    <w:rsid w:val="003A32B6"/>
    <w:rsid w:val="003A3B01"/>
    <w:rsid w:val="003A3F9E"/>
    <w:rsid w:val="003A4384"/>
    <w:rsid w:val="003A5F29"/>
    <w:rsid w:val="003B0D9E"/>
    <w:rsid w:val="003B161A"/>
    <w:rsid w:val="003B2BA0"/>
    <w:rsid w:val="003B3785"/>
    <w:rsid w:val="003B3E6A"/>
    <w:rsid w:val="003B6A95"/>
    <w:rsid w:val="003B7141"/>
    <w:rsid w:val="003C05D7"/>
    <w:rsid w:val="003C0A26"/>
    <w:rsid w:val="003C1260"/>
    <w:rsid w:val="003C231D"/>
    <w:rsid w:val="003C2AD5"/>
    <w:rsid w:val="003C2D54"/>
    <w:rsid w:val="003C3AE0"/>
    <w:rsid w:val="003C4C3E"/>
    <w:rsid w:val="003C6946"/>
    <w:rsid w:val="003C6AA6"/>
    <w:rsid w:val="003C738D"/>
    <w:rsid w:val="003D03CD"/>
    <w:rsid w:val="003D15E9"/>
    <w:rsid w:val="003D1A74"/>
    <w:rsid w:val="003D4822"/>
    <w:rsid w:val="003D5FDD"/>
    <w:rsid w:val="003D662A"/>
    <w:rsid w:val="003D6F5D"/>
    <w:rsid w:val="003D7004"/>
    <w:rsid w:val="003D7908"/>
    <w:rsid w:val="003E05E0"/>
    <w:rsid w:val="003E07C8"/>
    <w:rsid w:val="003E1236"/>
    <w:rsid w:val="003E12C9"/>
    <w:rsid w:val="003E152C"/>
    <w:rsid w:val="003E1D29"/>
    <w:rsid w:val="003E2739"/>
    <w:rsid w:val="003E2B7D"/>
    <w:rsid w:val="003E359E"/>
    <w:rsid w:val="003E3879"/>
    <w:rsid w:val="003E3972"/>
    <w:rsid w:val="003E43E3"/>
    <w:rsid w:val="003E529A"/>
    <w:rsid w:val="003E5418"/>
    <w:rsid w:val="003E5CB6"/>
    <w:rsid w:val="003E6451"/>
    <w:rsid w:val="003E64B7"/>
    <w:rsid w:val="003E675B"/>
    <w:rsid w:val="003E736B"/>
    <w:rsid w:val="003F1560"/>
    <w:rsid w:val="003F2728"/>
    <w:rsid w:val="003F3400"/>
    <w:rsid w:val="003F44A6"/>
    <w:rsid w:val="003F4ED3"/>
    <w:rsid w:val="003F5303"/>
    <w:rsid w:val="003F634B"/>
    <w:rsid w:val="003F6579"/>
    <w:rsid w:val="003F7091"/>
    <w:rsid w:val="003F7640"/>
    <w:rsid w:val="00400A77"/>
    <w:rsid w:val="00401891"/>
    <w:rsid w:val="00401999"/>
    <w:rsid w:val="00402C1E"/>
    <w:rsid w:val="00403760"/>
    <w:rsid w:val="00403BBA"/>
    <w:rsid w:val="00406164"/>
    <w:rsid w:val="0040703C"/>
    <w:rsid w:val="00407DAF"/>
    <w:rsid w:val="0041009E"/>
    <w:rsid w:val="004101E6"/>
    <w:rsid w:val="00411E2C"/>
    <w:rsid w:val="00411F44"/>
    <w:rsid w:val="00412076"/>
    <w:rsid w:val="00412399"/>
    <w:rsid w:val="00413BBF"/>
    <w:rsid w:val="004145AF"/>
    <w:rsid w:val="00414C63"/>
    <w:rsid w:val="00415901"/>
    <w:rsid w:val="00416AC9"/>
    <w:rsid w:val="00417ABE"/>
    <w:rsid w:val="00417EC6"/>
    <w:rsid w:val="004202BC"/>
    <w:rsid w:val="004211B6"/>
    <w:rsid w:val="004224E6"/>
    <w:rsid w:val="0042315F"/>
    <w:rsid w:val="0042443C"/>
    <w:rsid w:val="00424994"/>
    <w:rsid w:val="00424D26"/>
    <w:rsid w:val="004276D1"/>
    <w:rsid w:val="00427CCE"/>
    <w:rsid w:val="00427D6A"/>
    <w:rsid w:val="00431DE6"/>
    <w:rsid w:val="00432A0A"/>
    <w:rsid w:val="00432A7A"/>
    <w:rsid w:val="0043368F"/>
    <w:rsid w:val="00433FF5"/>
    <w:rsid w:val="0043468C"/>
    <w:rsid w:val="0043477F"/>
    <w:rsid w:val="00434C3E"/>
    <w:rsid w:val="004353DA"/>
    <w:rsid w:val="0043634F"/>
    <w:rsid w:val="00436A07"/>
    <w:rsid w:val="00437BB5"/>
    <w:rsid w:val="00440105"/>
    <w:rsid w:val="004405FA"/>
    <w:rsid w:val="00440CF8"/>
    <w:rsid w:val="004410AE"/>
    <w:rsid w:val="004414FD"/>
    <w:rsid w:val="00442DDA"/>
    <w:rsid w:val="004436F0"/>
    <w:rsid w:val="00444571"/>
    <w:rsid w:val="0044466A"/>
    <w:rsid w:val="00445CFA"/>
    <w:rsid w:val="0044784A"/>
    <w:rsid w:val="00452915"/>
    <w:rsid w:val="004530FF"/>
    <w:rsid w:val="00453958"/>
    <w:rsid w:val="004539DE"/>
    <w:rsid w:val="00455EFB"/>
    <w:rsid w:val="00456857"/>
    <w:rsid w:val="00457B09"/>
    <w:rsid w:val="00460E83"/>
    <w:rsid w:val="0046144D"/>
    <w:rsid w:val="004616C4"/>
    <w:rsid w:val="004619F3"/>
    <w:rsid w:val="00461D51"/>
    <w:rsid w:val="00462B64"/>
    <w:rsid w:val="00463101"/>
    <w:rsid w:val="004636FA"/>
    <w:rsid w:val="00463F6A"/>
    <w:rsid w:val="0046440B"/>
    <w:rsid w:val="004644A9"/>
    <w:rsid w:val="0046478C"/>
    <w:rsid w:val="00464DC8"/>
    <w:rsid w:val="004661A0"/>
    <w:rsid w:val="00466683"/>
    <w:rsid w:val="004675EA"/>
    <w:rsid w:val="00467D3D"/>
    <w:rsid w:val="00470C55"/>
    <w:rsid w:val="00471226"/>
    <w:rsid w:val="004718C3"/>
    <w:rsid w:val="00471A0C"/>
    <w:rsid w:val="00473AA1"/>
    <w:rsid w:val="00473D47"/>
    <w:rsid w:val="0047544A"/>
    <w:rsid w:val="004758BF"/>
    <w:rsid w:val="00475E8A"/>
    <w:rsid w:val="00476870"/>
    <w:rsid w:val="00477931"/>
    <w:rsid w:val="00480064"/>
    <w:rsid w:val="00480604"/>
    <w:rsid w:val="00480F1A"/>
    <w:rsid w:val="00482225"/>
    <w:rsid w:val="00483C22"/>
    <w:rsid w:val="00487070"/>
    <w:rsid w:val="00487BAA"/>
    <w:rsid w:val="00491B84"/>
    <w:rsid w:val="004929C1"/>
    <w:rsid w:val="00492B26"/>
    <w:rsid w:val="00492B60"/>
    <w:rsid w:val="00492F68"/>
    <w:rsid w:val="004936CA"/>
    <w:rsid w:val="00493DE5"/>
    <w:rsid w:val="00494248"/>
    <w:rsid w:val="00494A37"/>
    <w:rsid w:val="004955D2"/>
    <w:rsid w:val="004969A3"/>
    <w:rsid w:val="004A12FC"/>
    <w:rsid w:val="004A1710"/>
    <w:rsid w:val="004A2B56"/>
    <w:rsid w:val="004A5469"/>
    <w:rsid w:val="004A5481"/>
    <w:rsid w:val="004A566C"/>
    <w:rsid w:val="004A5EB1"/>
    <w:rsid w:val="004A6120"/>
    <w:rsid w:val="004A72F9"/>
    <w:rsid w:val="004A736F"/>
    <w:rsid w:val="004A779E"/>
    <w:rsid w:val="004B1E9C"/>
    <w:rsid w:val="004B21CF"/>
    <w:rsid w:val="004B3629"/>
    <w:rsid w:val="004B4E66"/>
    <w:rsid w:val="004B713B"/>
    <w:rsid w:val="004B71DA"/>
    <w:rsid w:val="004B78EF"/>
    <w:rsid w:val="004B7D0A"/>
    <w:rsid w:val="004C04A6"/>
    <w:rsid w:val="004C0616"/>
    <w:rsid w:val="004C0CBB"/>
    <w:rsid w:val="004C14D7"/>
    <w:rsid w:val="004C195C"/>
    <w:rsid w:val="004C1A3F"/>
    <w:rsid w:val="004C2CD8"/>
    <w:rsid w:val="004C323C"/>
    <w:rsid w:val="004C457A"/>
    <w:rsid w:val="004C51CF"/>
    <w:rsid w:val="004C5360"/>
    <w:rsid w:val="004C54F0"/>
    <w:rsid w:val="004C54F6"/>
    <w:rsid w:val="004C6CE0"/>
    <w:rsid w:val="004D01C9"/>
    <w:rsid w:val="004D0B0D"/>
    <w:rsid w:val="004D2D79"/>
    <w:rsid w:val="004D3304"/>
    <w:rsid w:val="004D381E"/>
    <w:rsid w:val="004D569F"/>
    <w:rsid w:val="004D573B"/>
    <w:rsid w:val="004D6133"/>
    <w:rsid w:val="004D63B5"/>
    <w:rsid w:val="004D6B27"/>
    <w:rsid w:val="004D701B"/>
    <w:rsid w:val="004E04AB"/>
    <w:rsid w:val="004E2477"/>
    <w:rsid w:val="004E4073"/>
    <w:rsid w:val="004E63E8"/>
    <w:rsid w:val="004E65CB"/>
    <w:rsid w:val="004E7647"/>
    <w:rsid w:val="004E799F"/>
    <w:rsid w:val="004F0283"/>
    <w:rsid w:val="004F02A2"/>
    <w:rsid w:val="004F0E92"/>
    <w:rsid w:val="004F258F"/>
    <w:rsid w:val="004F2BD8"/>
    <w:rsid w:val="004F2F3D"/>
    <w:rsid w:val="004F3FEB"/>
    <w:rsid w:val="004F4014"/>
    <w:rsid w:val="004F4225"/>
    <w:rsid w:val="004F4DDB"/>
    <w:rsid w:val="004F6AE7"/>
    <w:rsid w:val="00501F07"/>
    <w:rsid w:val="00503090"/>
    <w:rsid w:val="00503710"/>
    <w:rsid w:val="005037B3"/>
    <w:rsid w:val="00504868"/>
    <w:rsid w:val="00505237"/>
    <w:rsid w:val="005052E6"/>
    <w:rsid w:val="00505763"/>
    <w:rsid w:val="00506039"/>
    <w:rsid w:val="005100DB"/>
    <w:rsid w:val="00510979"/>
    <w:rsid w:val="00510A11"/>
    <w:rsid w:val="00510A80"/>
    <w:rsid w:val="00510FFF"/>
    <w:rsid w:val="00511080"/>
    <w:rsid w:val="00511873"/>
    <w:rsid w:val="00512A58"/>
    <w:rsid w:val="00512D14"/>
    <w:rsid w:val="005134EC"/>
    <w:rsid w:val="00513D40"/>
    <w:rsid w:val="00514526"/>
    <w:rsid w:val="00515F7F"/>
    <w:rsid w:val="00516F69"/>
    <w:rsid w:val="005177F6"/>
    <w:rsid w:val="00517921"/>
    <w:rsid w:val="005204E5"/>
    <w:rsid w:val="00520717"/>
    <w:rsid w:val="00523187"/>
    <w:rsid w:val="005237CE"/>
    <w:rsid w:val="0052395F"/>
    <w:rsid w:val="00523C1F"/>
    <w:rsid w:val="00525558"/>
    <w:rsid w:val="0052573A"/>
    <w:rsid w:val="00525F99"/>
    <w:rsid w:val="005301B8"/>
    <w:rsid w:val="00530334"/>
    <w:rsid w:val="00531303"/>
    <w:rsid w:val="00533D15"/>
    <w:rsid w:val="005343B2"/>
    <w:rsid w:val="005366C7"/>
    <w:rsid w:val="00540A4F"/>
    <w:rsid w:val="00541B6C"/>
    <w:rsid w:val="00542276"/>
    <w:rsid w:val="005430AC"/>
    <w:rsid w:val="00543B31"/>
    <w:rsid w:val="00544073"/>
    <w:rsid w:val="005441EB"/>
    <w:rsid w:val="00544D43"/>
    <w:rsid w:val="00545104"/>
    <w:rsid w:val="00545895"/>
    <w:rsid w:val="005459AB"/>
    <w:rsid w:val="00545B67"/>
    <w:rsid w:val="00550F43"/>
    <w:rsid w:val="005515D1"/>
    <w:rsid w:val="00555F82"/>
    <w:rsid w:val="00556336"/>
    <w:rsid w:val="005568CC"/>
    <w:rsid w:val="00557831"/>
    <w:rsid w:val="00557BD4"/>
    <w:rsid w:val="00560333"/>
    <w:rsid w:val="00561685"/>
    <w:rsid w:val="0056188F"/>
    <w:rsid w:val="00561A18"/>
    <w:rsid w:val="00564062"/>
    <w:rsid w:val="00564351"/>
    <w:rsid w:val="00565610"/>
    <w:rsid w:val="005670C7"/>
    <w:rsid w:val="005675EF"/>
    <w:rsid w:val="00567936"/>
    <w:rsid w:val="00567CDE"/>
    <w:rsid w:val="005706EE"/>
    <w:rsid w:val="00573840"/>
    <w:rsid w:val="00573E85"/>
    <w:rsid w:val="0057455C"/>
    <w:rsid w:val="00574AF3"/>
    <w:rsid w:val="00574DCC"/>
    <w:rsid w:val="00574EF6"/>
    <w:rsid w:val="005754B6"/>
    <w:rsid w:val="0057579C"/>
    <w:rsid w:val="00576683"/>
    <w:rsid w:val="00577AFA"/>
    <w:rsid w:val="00577BB1"/>
    <w:rsid w:val="005806F0"/>
    <w:rsid w:val="005810F3"/>
    <w:rsid w:val="00581D9E"/>
    <w:rsid w:val="00582096"/>
    <w:rsid w:val="00582B08"/>
    <w:rsid w:val="00583B35"/>
    <w:rsid w:val="00584309"/>
    <w:rsid w:val="005858A4"/>
    <w:rsid w:val="00585CD8"/>
    <w:rsid w:val="0058670E"/>
    <w:rsid w:val="00586AD1"/>
    <w:rsid w:val="0059011B"/>
    <w:rsid w:val="005902AC"/>
    <w:rsid w:val="0059043D"/>
    <w:rsid w:val="0059136C"/>
    <w:rsid w:val="005914F9"/>
    <w:rsid w:val="00591756"/>
    <w:rsid w:val="00593623"/>
    <w:rsid w:val="0059363F"/>
    <w:rsid w:val="005944E4"/>
    <w:rsid w:val="0059480E"/>
    <w:rsid w:val="005957D3"/>
    <w:rsid w:val="00595946"/>
    <w:rsid w:val="00595A13"/>
    <w:rsid w:val="00595AD2"/>
    <w:rsid w:val="005A0643"/>
    <w:rsid w:val="005A0B64"/>
    <w:rsid w:val="005A0EB8"/>
    <w:rsid w:val="005A12A5"/>
    <w:rsid w:val="005A18F6"/>
    <w:rsid w:val="005A2EC8"/>
    <w:rsid w:val="005A4342"/>
    <w:rsid w:val="005A45A4"/>
    <w:rsid w:val="005A49FC"/>
    <w:rsid w:val="005A4B74"/>
    <w:rsid w:val="005A4D8D"/>
    <w:rsid w:val="005A5AC5"/>
    <w:rsid w:val="005A5E3B"/>
    <w:rsid w:val="005A6176"/>
    <w:rsid w:val="005A6DB7"/>
    <w:rsid w:val="005B15AC"/>
    <w:rsid w:val="005B19E9"/>
    <w:rsid w:val="005B28E1"/>
    <w:rsid w:val="005B32A7"/>
    <w:rsid w:val="005B5C5A"/>
    <w:rsid w:val="005B6401"/>
    <w:rsid w:val="005B7E22"/>
    <w:rsid w:val="005C0F65"/>
    <w:rsid w:val="005C0FC0"/>
    <w:rsid w:val="005C18E6"/>
    <w:rsid w:val="005C1F7E"/>
    <w:rsid w:val="005C27F0"/>
    <w:rsid w:val="005C65E0"/>
    <w:rsid w:val="005D0D86"/>
    <w:rsid w:val="005D2EFE"/>
    <w:rsid w:val="005D5A1A"/>
    <w:rsid w:val="005D7EF6"/>
    <w:rsid w:val="005E2992"/>
    <w:rsid w:val="005E49A0"/>
    <w:rsid w:val="005E565A"/>
    <w:rsid w:val="005E5A40"/>
    <w:rsid w:val="005E6453"/>
    <w:rsid w:val="005E6DD3"/>
    <w:rsid w:val="005F0CA7"/>
    <w:rsid w:val="005F1B85"/>
    <w:rsid w:val="005F3509"/>
    <w:rsid w:val="005F4B75"/>
    <w:rsid w:val="005F4CF3"/>
    <w:rsid w:val="005F5F6A"/>
    <w:rsid w:val="005F6152"/>
    <w:rsid w:val="005F6658"/>
    <w:rsid w:val="005F6BE7"/>
    <w:rsid w:val="006000AE"/>
    <w:rsid w:val="00600593"/>
    <w:rsid w:val="00600859"/>
    <w:rsid w:val="00601976"/>
    <w:rsid w:val="006027CC"/>
    <w:rsid w:val="006027E9"/>
    <w:rsid w:val="00602EDB"/>
    <w:rsid w:val="0060469B"/>
    <w:rsid w:val="00604831"/>
    <w:rsid w:val="00604AB5"/>
    <w:rsid w:val="006050C7"/>
    <w:rsid w:val="0060605E"/>
    <w:rsid w:val="00607EDB"/>
    <w:rsid w:val="00610FC7"/>
    <w:rsid w:val="006114E1"/>
    <w:rsid w:val="006123D1"/>
    <w:rsid w:val="006131F3"/>
    <w:rsid w:val="00613B3A"/>
    <w:rsid w:val="00615383"/>
    <w:rsid w:val="006155EF"/>
    <w:rsid w:val="00615B0D"/>
    <w:rsid w:val="00615E1A"/>
    <w:rsid w:val="0061752A"/>
    <w:rsid w:val="00617B23"/>
    <w:rsid w:val="006200EB"/>
    <w:rsid w:val="00620D85"/>
    <w:rsid w:val="00621D99"/>
    <w:rsid w:val="00622B3C"/>
    <w:rsid w:val="00624605"/>
    <w:rsid w:val="00625508"/>
    <w:rsid w:val="0062650A"/>
    <w:rsid w:val="006265C3"/>
    <w:rsid w:val="00626E8F"/>
    <w:rsid w:val="00626F66"/>
    <w:rsid w:val="006274C6"/>
    <w:rsid w:val="006275AB"/>
    <w:rsid w:val="00630A2B"/>
    <w:rsid w:val="0063124C"/>
    <w:rsid w:val="00631467"/>
    <w:rsid w:val="006317D9"/>
    <w:rsid w:val="00631EC3"/>
    <w:rsid w:val="0063307A"/>
    <w:rsid w:val="0063373C"/>
    <w:rsid w:val="00635894"/>
    <w:rsid w:val="00635F45"/>
    <w:rsid w:val="00635FF0"/>
    <w:rsid w:val="00636B57"/>
    <w:rsid w:val="00640957"/>
    <w:rsid w:val="00644EEA"/>
    <w:rsid w:val="006455D7"/>
    <w:rsid w:val="00645A85"/>
    <w:rsid w:val="00645D21"/>
    <w:rsid w:val="0064609A"/>
    <w:rsid w:val="00647404"/>
    <w:rsid w:val="00647A9E"/>
    <w:rsid w:val="00647C83"/>
    <w:rsid w:val="00647FB5"/>
    <w:rsid w:val="0065192E"/>
    <w:rsid w:val="00652A66"/>
    <w:rsid w:val="00652B83"/>
    <w:rsid w:val="00653600"/>
    <w:rsid w:val="00653887"/>
    <w:rsid w:val="00653A8E"/>
    <w:rsid w:val="00653D08"/>
    <w:rsid w:val="006544AB"/>
    <w:rsid w:val="00654AA0"/>
    <w:rsid w:val="0065527F"/>
    <w:rsid w:val="00656180"/>
    <w:rsid w:val="0065674A"/>
    <w:rsid w:val="00656C43"/>
    <w:rsid w:val="00657F37"/>
    <w:rsid w:val="006615FB"/>
    <w:rsid w:val="006626F4"/>
    <w:rsid w:val="0066279A"/>
    <w:rsid w:val="00662B53"/>
    <w:rsid w:val="0066389C"/>
    <w:rsid w:val="006639E7"/>
    <w:rsid w:val="00663CD8"/>
    <w:rsid w:val="00664574"/>
    <w:rsid w:val="006651E8"/>
    <w:rsid w:val="006654BC"/>
    <w:rsid w:val="00665FFE"/>
    <w:rsid w:val="0066721E"/>
    <w:rsid w:val="00667445"/>
    <w:rsid w:val="00667BB6"/>
    <w:rsid w:val="00670297"/>
    <w:rsid w:val="00670C06"/>
    <w:rsid w:val="00672FA7"/>
    <w:rsid w:val="00674386"/>
    <w:rsid w:val="006743C0"/>
    <w:rsid w:val="00674409"/>
    <w:rsid w:val="00674748"/>
    <w:rsid w:val="00676577"/>
    <w:rsid w:val="006768C3"/>
    <w:rsid w:val="00677012"/>
    <w:rsid w:val="00677D60"/>
    <w:rsid w:val="00677F87"/>
    <w:rsid w:val="0068068A"/>
    <w:rsid w:val="00680EE3"/>
    <w:rsid w:val="00680EEC"/>
    <w:rsid w:val="00681698"/>
    <w:rsid w:val="0068327F"/>
    <w:rsid w:val="00683BAB"/>
    <w:rsid w:val="00684681"/>
    <w:rsid w:val="00684FE6"/>
    <w:rsid w:val="006863B5"/>
    <w:rsid w:val="006879F2"/>
    <w:rsid w:val="00690C8A"/>
    <w:rsid w:val="00691088"/>
    <w:rsid w:val="006914E6"/>
    <w:rsid w:val="00691897"/>
    <w:rsid w:val="00691FFE"/>
    <w:rsid w:val="006920AB"/>
    <w:rsid w:val="006930D4"/>
    <w:rsid w:val="00693817"/>
    <w:rsid w:val="00693DE6"/>
    <w:rsid w:val="00695704"/>
    <w:rsid w:val="0069579E"/>
    <w:rsid w:val="006962BD"/>
    <w:rsid w:val="00697119"/>
    <w:rsid w:val="00697315"/>
    <w:rsid w:val="006973FA"/>
    <w:rsid w:val="00697ADB"/>
    <w:rsid w:val="006A1188"/>
    <w:rsid w:val="006A17A9"/>
    <w:rsid w:val="006A1828"/>
    <w:rsid w:val="006A3477"/>
    <w:rsid w:val="006A37E4"/>
    <w:rsid w:val="006A4CAD"/>
    <w:rsid w:val="006A4DD2"/>
    <w:rsid w:val="006A66B7"/>
    <w:rsid w:val="006A6754"/>
    <w:rsid w:val="006A68E0"/>
    <w:rsid w:val="006A74C4"/>
    <w:rsid w:val="006B08A5"/>
    <w:rsid w:val="006B11F4"/>
    <w:rsid w:val="006B1BE0"/>
    <w:rsid w:val="006B1C4F"/>
    <w:rsid w:val="006B220F"/>
    <w:rsid w:val="006B609C"/>
    <w:rsid w:val="006B70B0"/>
    <w:rsid w:val="006B7217"/>
    <w:rsid w:val="006B7223"/>
    <w:rsid w:val="006C096F"/>
    <w:rsid w:val="006C0C24"/>
    <w:rsid w:val="006C10CD"/>
    <w:rsid w:val="006C43D9"/>
    <w:rsid w:val="006C448C"/>
    <w:rsid w:val="006C559D"/>
    <w:rsid w:val="006C5887"/>
    <w:rsid w:val="006C61F2"/>
    <w:rsid w:val="006C6DC5"/>
    <w:rsid w:val="006C74E1"/>
    <w:rsid w:val="006C78CB"/>
    <w:rsid w:val="006C78E1"/>
    <w:rsid w:val="006C7C77"/>
    <w:rsid w:val="006D080A"/>
    <w:rsid w:val="006D11D5"/>
    <w:rsid w:val="006D11DF"/>
    <w:rsid w:val="006D13BE"/>
    <w:rsid w:val="006D180A"/>
    <w:rsid w:val="006D1EA8"/>
    <w:rsid w:val="006D2645"/>
    <w:rsid w:val="006D2FAF"/>
    <w:rsid w:val="006D36CD"/>
    <w:rsid w:val="006D36DE"/>
    <w:rsid w:val="006D41D0"/>
    <w:rsid w:val="006D48F3"/>
    <w:rsid w:val="006D4ED2"/>
    <w:rsid w:val="006D570A"/>
    <w:rsid w:val="006D6099"/>
    <w:rsid w:val="006D7F1A"/>
    <w:rsid w:val="006E0C3E"/>
    <w:rsid w:val="006E0C76"/>
    <w:rsid w:val="006E19E4"/>
    <w:rsid w:val="006E1C21"/>
    <w:rsid w:val="006E1ED2"/>
    <w:rsid w:val="006E3C97"/>
    <w:rsid w:val="006E3F0C"/>
    <w:rsid w:val="006E4A74"/>
    <w:rsid w:val="006E4DDF"/>
    <w:rsid w:val="006E695E"/>
    <w:rsid w:val="006E6A14"/>
    <w:rsid w:val="006E7AB5"/>
    <w:rsid w:val="006E7C53"/>
    <w:rsid w:val="006F0BDF"/>
    <w:rsid w:val="006F112E"/>
    <w:rsid w:val="006F1622"/>
    <w:rsid w:val="006F22F1"/>
    <w:rsid w:val="006F25EF"/>
    <w:rsid w:val="006F2803"/>
    <w:rsid w:val="006F342D"/>
    <w:rsid w:val="006F3E15"/>
    <w:rsid w:val="006F4742"/>
    <w:rsid w:val="006F51F4"/>
    <w:rsid w:val="006F55B8"/>
    <w:rsid w:val="006F5E7C"/>
    <w:rsid w:val="006F5FBF"/>
    <w:rsid w:val="006F6AB8"/>
    <w:rsid w:val="006F6C43"/>
    <w:rsid w:val="006F73FF"/>
    <w:rsid w:val="00700196"/>
    <w:rsid w:val="00700638"/>
    <w:rsid w:val="00700E9D"/>
    <w:rsid w:val="007017D2"/>
    <w:rsid w:val="007017E0"/>
    <w:rsid w:val="00705378"/>
    <w:rsid w:val="007056F1"/>
    <w:rsid w:val="00705C8E"/>
    <w:rsid w:val="0070613B"/>
    <w:rsid w:val="00706C05"/>
    <w:rsid w:val="007071E1"/>
    <w:rsid w:val="007101EF"/>
    <w:rsid w:val="00710223"/>
    <w:rsid w:val="00710768"/>
    <w:rsid w:val="00710BDA"/>
    <w:rsid w:val="00710CBA"/>
    <w:rsid w:val="00710D55"/>
    <w:rsid w:val="00711137"/>
    <w:rsid w:val="007114DE"/>
    <w:rsid w:val="00712B82"/>
    <w:rsid w:val="00714D73"/>
    <w:rsid w:val="00715E05"/>
    <w:rsid w:val="00717982"/>
    <w:rsid w:val="00717DD8"/>
    <w:rsid w:val="00720822"/>
    <w:rsid w:val="007212F4"/>
    <w:rsid w:val="00721C78"/>
    <w:rsid w:val="00722084"/>
    <w:rsid w:val="00722776"/>
    <w:rsid w:val="00723913"/>
    <w:rsid w:val="00724CCD"/>
    <w:rsid w:val="00725B2A"/>
    <w:rsid w:val="00726484"/>
    <w:rsid w:val="007266CC"/>
    <w:rsid w:val="0072728E"/>
    <w:rsid w:val="0072770D"/>
    <w:rsid w:val="00727A74"/>
    <w:rsid w:val="00727E58"/>
    <w:rsid w:val="00731297"/>
    <w:rsid w:val="00732412"/>
    <w:rsid w:val="007324B0"/>
    <w:rsid w:val="00732731"/>
    <w:rsid w:val="00732D31"/>
    <w:rsid w:val="00732FBD"/>
    <w:rsid w:val="00733004"/>
    <w:rsid w:val="0073431F"/>
    <w:rsid w:val="007359B6"/>
    <w:rsid w:val="00736206"/>
    <w:rsid w:val="00736BE9"/>
    <w:rsid w:val="00737291"/>
    <w:rsid w:val="00737E01"/>
    <w:rsid w:val="00740544"/>
    <w:rsid w:val="00740BA4"/>
    <w:rsid w:val="00740D21"/>
    <w:rsid w:val="00741182"/>
    <w:rsid w:val="00741B29"/>
    <w:rsid w:val="00741CD0"/>
    <w:rsid w:val="00741D9B"/>
    <w:rsid w:val="00741EB6"/>
    <w:rsid w:val="007424F6"/>
    <w:rsid w:val="00743C07"/>
    <w:rsid w:val="007457E1"/>
    <w:rsid w:val="00746397"/>
    <w:rsid w:val="0074648D"/>
    <w:rsid w:val="00746D59"/>
    <w:rsid w:val="00747BC9"/>
    <w:rsid w:val="007504EE"/>
    <w:rsid w:val="007507EB"/>
    <w:rsid w:val="00751065"/>
    <w:rsid w:val="0075291F"/>
    <w:rsid w:val="00752B99"/>
    <w:rsid w:val="00754054"/>
    <w:rsid w:val="007541B4"/>
    <w:rsid w:val="00754F05"/>
    <w:rsid w:val="00755842"/>
    <w:rsid w:val="00755A9F"/>
    <w:rsid w:val="007561D2"/>
    <w:rsid w:val="00756923"/>
    <w:rsid w:val="00756D25"/>
    <w:rsid w:val="00756EE8"/>
    <w:rsid w:val="007570CC"/>
    <w:rsid w:val="00757D0B"/>
    <w:rsid w:val="00757DA8"/>
    <w:rsid w:val="007602D4"/>
    <w:rsid w:val="0076122F"/>
    <w:rsid w:val="00761920"/>
    <w:rsid w:val="00761A64"/>
    <w:rsid w:val="00761AB2"/>
    <w:rsid w:val="00762C85"/>
    <w:rsid w:val="00763193"/>
    <w:rsid w:val="0076404F"/>
    <w:rsid w:val="00764F8B"/>
    <w:rsid w:val="007657A4"/>
    <w:rsid w:val="007659B4"/>
    <w:rsid w:val="0076600F"/>
    <w:rsid w:val="00767986"/>
    <w:rsid w:val="0077134B"/>
    <w:rsid w:val="00771F9E"/>
    <w:rsid w:val="00772073"/>
    <w:rsid w:val="00773589"/>
    <w:rsid w:val="0077487C"/>
    <w:rsid w:val="007755B5"/>
    <w:rsid w:val="00775908"/>
    <w:rsid w:val="00775D2A"/>
    <w:rsid w:val="00776326"/>
    <w:rsid w:val="00776ECB"/>
    <w:rsid w:val="0078156E"/>
    <w:rsid w:val="0078249C"/>
    <w:rsid w:val="00783536"/>
    <w:rsid w:val="0078358A"/>
    <w:rsid w:val="00784AEC"/>
    <w:rsid w:val="007854CC"/>
    <w:rsid w:val="007869F0"/>
    <w:rsid w:val="00790EAE"/>
    <w:rsid w:val="00791BA2"/>
    <w:rsid w:val="00791C36"/>
    <w:rsid w:val="00791E98"/>
    <w:rsid w:val="00791FD3"/>
    <w:rsid w:val="00792DB0"/>
    <w:rsid w:val="007939B1"/>
    <w:rsid w:val="00794473"/>
    <w:rsid w:val="00795FFE"/>
    <w:rsid w:val="0079686A"/>
    <w:rsid w:val="007968EE"/>
    <w:rsid w:val="0079693D"/>
    <w:rsid w:val="00796E5A"/>
    <w:rsid w:val="007978B6"/>
    <w:rsid w:val="00797CBD"/>
    <w:rsid w:val="00797CDD"/>
    <w:rsid w:val="00797EA5"/>
    <w:rsid w:val="007A0408"/>
    <w:rsid w:val="007A1782"/>
    <w:rsid w:val="007A1A26"/>
    <w:rsid w:val="007A2086"/>
    <w:rsid w:val="007A2638"/>
    <w:rsid w:val="007A2AB2"/>
    <w:rsid w:val="007A3460"/>
    <w:rsid w:val="007A383E"/>
    <w:rsid w:val="007A498F"/>
    <w:rsid w:val="007A4B83"/>
    <w:rsid w:val="007A4CE6"/>
    <w:rsid w:val="007A6D3A"/>
    <w:rsid w:val="007B0443"/>
    <w:rsid w:val="007B0760"/>
    <w:rsid w:val="007B07B3"/>
    <w:rsid w:val="007B1DE5"/>
    <w:rsid w:val="007B3440"/>
    <w:rsid w:val="007B38FE"/>
    <w:rsid w:val="007B5938"/>
    <w:rsid w:val="007B701C"/>
    <w:rsid w:val="007B7899"/>
    <w:rsid w:val="007B7907"/>
    <w:rsid w:val="007C0029"/>
    <w:rsid w:val="007C064A"/>
    <w:rsid w:val="007C1818"/>
    <w:rsid w:val="007C1C03"/>
    <w:rsid w:val="007C2FCE"/>
    <w:rsid w:val="007C3EB1"/>
    <w:rsid w:val="007C5634"/>
    <w:rsid w:val="007C6014"/>
    <w:rsid w:val="007D07BB"/>
    <w:rsid w:val="007D0FD4"/>
    <w:rsid w:val="007D0FF0"/>
    <w:rsid w:val="007D1C54"/>
    <w:rsid w:val="007D1DCF"/>
    <w:rsid w:val="007D3144"/>
    <w:rsid w:val="007D3B3B"/>
    <w:rsid w:val="007D5A26"/>
    <w:rsid w:val="007D6017"/>
    <w:rsid w:val="007D72AE"/>
    <w:rsid w:val="007E005C"/>
    <w:rsid w:val="007E0764"/>
    <w:rsid w:val="007E238F"/>
    <w:rsid w:val="007E2CDD"/>
    <w:rsid w:val="007E35F4"/>
    <w:rsid w:val="007E3D37"/>
    <w:rsid w:val="007E4A3E"/>
    <w:rsid w:val="007E553C"/>
    <w:rsid w:val="007E621D"/>
    <w:rsid w:val="007E6BD8"/>
    <w:rsid w:val="007F0032"/>
    <w:rsid w:val="007F02F6"/>
    <w:rsid w:val="007F233D"/>
    <w:rsid w:val="007F2377"/>
    <w:rsid w:val="007F261C"/>
    <w:rsid w:val="007F2B20"/>
    <w:rsid w:val="007F2D70"/>
    <w:rsid w:val="007F3EF8"/>
    <w:rsid w:val="007F4A54"/>
    <w:rsid w:val="007F4DF1"/>
    <w:rsid w:val="007F4FD1"/>
    <w:rsid w:val="007F5848"/>
    <w:rsid w:val="007F6555"/>
    <w:rsid w:val="007F7A96"/>
    <w:rsid w:val="008012F0"/>
    <w:rsid w:val="008016D8"/>
    <w:rsid w:val="00801724"/>
    <w:rsid w:val="008023E9"/>
    <w:rsid w:val="008030D6"/>
    <w:rsid w:val="00804FD8"/>
    <w:rsid w:val="0080645C"/>
    <w:rsid w:val="00807CD4"/>
    <w:rsid w:val="00807E41"/>
    <w:rsid w:val="00810111"/>
    <w:rsid w:val="008101E6"/>
    <w:rsid w:val="00810ACC"/>
    <w:rsid w:val="00811091"/>
    <w:rsid w:val="0081193A"/>
    <w:rsid w:val="008122CA"/>
    <w:rsid w:val="00812B24"/>
    <w:rsid w:val="00813393"/>
    <w:rsid w:val="0081350D"/>
    <w:rsid w:val="00813DCE"/>
    <w:rsid w:val="00814B8C"/>
    <w:rsid w:val="00815A84"/>
    <w:rsid w:val="00815E63"/>
    <w:rsid w:val="00815F4D"/>
    <w:rsid w:val="00816621"/>
    <w:rsid w:val="0081787C"/>
    <w:rsid w:val="00817AA8"/>
    <w:rsid w:val="00817E4D"/>
    <w:rsid w:val="008203FD"/>
    <w:rsid w:val="00820BCB"/>
    <w:rsid w:val="00821C13"/>
    <w:rsid w:val="00822067"/>
    <w:rsid w:val="00822D37"/>
    <w:rsid w:val="0082352F"/>
    <w:rsid w:val="00823966"/>
    <w:rsid w:val="00825B7D"/>
    <w:rsid w:val="008262BE"/>
    <w:rsid w:val="00826370"/>
    <w:rsid w:val="00826A7C"/>
    <w:rsid w:val="00830731"/>
    <w:rsid w:val="00832493"/>
    <w:rsid w:val="0083346A"/>
    <w:rsid w:val="0083358E"/>
    <w:rsid w:val="008343FE"/>
    <w:rsid w:val="00834BD8"/>
    <w:rsid w:val="00836E59"/>
    <w:rsid w:val="00837984"/>
    <w:rsid w:val="00837C49"/>
    <w:rsid w:val="00837E5E"/>
    <w:rsid w:val="008406ED"/>
    <w:rsid w:val="00842BFE"/>
    <w:rsid w:val="00843929"/>
    <w:rsid w:val="008449EA"/>
    <w:rsid w:val="00844D1F"/>
    <w:rsid w:val="00844FDC"/>
    <w:rsid w:val="00845E7F"/>
    <w:rsid w:val="008466FD"/>
    <w:rsid w:val="0084670C"/>
    <w:rsid w:val="00846F97"/>
    <w:rsid w:val="00847F4C"/>
    <w:rsid w:val="00850B93"/>
    <w:rsid w:val="00851C28"/>
    <w:rsid w:val="00851D51"/>
    <w:rsid w:val="0085382A"/>
    <w:rsid w:val="00854D0D"/>
    <w:rsid w:val="00856059"/>
    <w:rsid w:val="00856A17"/>
    <w:rsid w:val="00860607"/>
    <w:rsid w:val="00862368"/>
    <w:rsid w:val="0086240E"/>
    <w:rsid w:val="00863514"/>
    <w:rsid w:val="00864255"/>
    <w:rsid w:val="00864C92"/>
    <w:rsid w:val="00865F18"/>
    <w:rsid w:val="00866205"/>
    <w:rsid w:val="0086716F"/>
    <w:rsid w:val="00867328"/>
    <w:rsid w:val="008679F4"/>
    <w:rsid w:val="00870071"/>
    <w:rsid w:val="00870378"/>
    <w:rsid w:val="0087067F"/>
    <w:rsid w:val="008710B6"/>
    <w:rsid w:val="0087143F"/>
    <w:rsid w:val="00871A5E"/>
    <w:rsid w:val="00872CA3"/>
    <w:rsid w:val="00872CA8"/>
    <w:rsid w:val="00875338"/>
    <w:rsid w:val="00876187"/>
    <w:rsid w:val="008800A7"/>
    <w:rsid w:val="00880BEA"/>
    <w:rsid w:val="00881118"/>
    <w:rsid w:val="00881F8B"/>
    <w:rsid w:val="0088266C"/>
    <w:rsid w:val="00884178"/>
    <w:rsid w:val="00884405"/>
    <w:rsid w:val="00884DB8"/>
    <w:rsid w:val="008867FD"/>
    <w:rsid w:val="00886902"/>
    <w:rsid w:val="00892601"/>
    <w:rsid w:val="00892F04"/>
    <w:rsid w:val="008932FC"/>
    <w:rsid w:val="008939E2"/>
    <w:rsid w:val="00895857"/>
    <w:rsid w:val="00896998"/>
    <w:rsid w:val="00897132"/>
    <w:rsid w:val="00897ABB"/>
    <w:rsid w:val="00897B56"/>
    <w:rsid w:val="008A0BFE"/>
    <w:rsid w:val="008A22BE"/>
    <w:rsid w:val="008A2C63"/>
    <w:rsid w:val="008A2DDB"/>
    <w:rsid w:val="008A454C"/>
    <w:rsid w:val="008A4EE6"/>
    <w:rsid w:val="008A5F7F"/>
    <w:rsid w:val="008A602D"/>
    <w:rsid w:val="008A690B"/>
    <w:rsid w:val="008A6A57"/>
    <w:rsid w:val="008A6DAB"/>
    <w:rsid w:val="008A78C6"/>
    <w:rsid w:val="008A7C45"/>
    <w:rsid w:val="008B030A"/>
    <w:rsid w:val="008B086F"/>
    <w:rsid w:val="008B0A6A"/>
    <w:rsid w:val="008B14E1"/>
    <w:rsid w:val="008B1886"/>
    <w:rsid w:val="008B20BF"/>
    <w:rsid w:val="008B2830"/>
    <w:rsid w:val="008B3094"/>
    <w:rsid w:val="008B4DCA"/>
    <w:rsid w:val="008B4F00"/>
    <w:rsid w:val="008B54B9"/>
    <w:rsid w:val="008B5A11"/>
    <w:rsid w:val="008B617D"/>
    <w:rsid w:val="008B6988"/>
    <w:rsid w:val="008B724E"/>
    <w:rsid w:val="008B7294"/>
    <w:rsid w:val="008C0B6D"/>
    <w:rsid w:val="008C0DD9"/>
    <w:rsid w:val="008C128A"/>
    <w:rsid w:val="008C201E"/>
    <w:rsid w:val="008C234E"/>
    <w:rsid w:val="008C24F7"/>
    <w:rsid w:val="008C2E91"/>
    <w:rsid w:val="008C421A"/>
    <w:rsid w:val="008C5387"/>
    <w:rsid w:val="008C5FD1"/>
    <w:rsid w:val="008C71EE"/>
    <w:rsid w:val="008C7D56"/>
    <w:rsid w:val="008D0932"/>
    <w:rsid w:val="008D0CCD"/>
    <w:rsid w:val="008D0D70"/>
    <w:rsid w:val="008D24EC"/>
    <w:rsid w:val="008D25D9"/>
    <w:rsid w:val="008D2F8B"/>
    <w:rsid w:val="008D3B6D"/>
    <w:rsid w:val="008D4B42"/>
    <w:rsid w:val="008D4DF6"/>
    <w:rsid w:val="008D740D"/>
    <w:rsid w:val="008D7CE5"/>
    <w:rsid w:val="008E0632"/>
    <w:rsid w:val="008E169B"/>
    <w:rsid w:val="008E2533"/>
    <w:rsid w:val="008E34CC"/>
    <w:rsid w:val="008E37CA"/>
    <w:rsid w:val="008E3CF0"/>
    <w:rsid w:val="008E3DF7"/>
    <w:rsid w:val="008E51CE"/>
    <w:rsid w:val="008E5DA8"/>
    <w:rsid w:val="008E6445"/>
    <w:rsid w:val="008E6B01"/>
    <w:rsid w:val="008E7108"/>
    <w:rsid w:val="008E71C8"/>
    <w:rsid w:val="008F18AB"/>
    <w:rsid w:val="008F582E"/>
    <w:rsid w:val="008F6551"/>
    <w:rsid w:val="008F79FE"/>
    <w:rsid w:val="009018AD"/>
    <w:rsid w:val="00901E12"/>
    <w:rsid w:val="00901EC3"/>
    <w:rsid w:val="00902D02"/>
    <w:rsid w:val="009040BB"/>
    <w:rsid w:val="00904130"/>
    <w:rsid w:val="00904648"/>
    <w:rsid w:val="00904BCF"/>
    <w:rsid w:val="0090554D"/>
    <w:rsid w:val="00907A0F"/>
    <w:rsid w:val="00907C03"/>
    <w:rsid w:val="00910201"/>
    <w:rsid w:val="00911434"/>
    <w:rsid w:val="00912386"/>
    <w:rsid w:val="00914799"/>
    <w:rsid w:val="00914C14"/>
    <w:rsid w:val="00914F20"/>
    <w:rsid w:val="00915937"/>
    <w:rsid w:val="009163A2"/>
    <w:rsid w:val="0091663A"/>
    <w:rsid w:val="00917CA1"/>
    <w:rsid w:val="00920539"/>
    <w:rsid w:val="00922561"/>
    <w:rsid w:val="009242AA"/>
    <w:rsid w:val="0092434C"/>
    <w:rsid w:val="0092528A"/>
    <w:rsid w:val="00925BC4"/>
    <w:rsid w:val="00925FCC"/>
    <w:rsid w:val="00926407"/>
    <w:rsid w:val="00926ABC"/>
    <w:rsid w:val="00926C5B"/>
    <w:rsid w:val="0093053E"/>
    <w:rsid w:val="00930F19"/>
    <w:rsid w:val="00932E6B"/>
    <w:rsid w:val="009333D8"/>
    <w:rsid w:val="009337A4"/>
    <w:rsid w:val="009347E9"/>
    <w:rsid w:val="00934E08"/>
    <w:rsid w:val="00935442"/>
    <w:rsid w:val="00935E03"/>
    <w:rsid w:val="00936290"/>
    <w:rsid w:val="00936BFB"/>
    <w:rsid w:val="009379A2"/>
    <w:rsid w:val="009403C3"/>
    <w:rsid w:val="00940A52"/>
    <w:rsid w:val="00941D99"/>
    <w:rsid w:val="00941F0F"/>
    <w:rsid w:val="009434EF"/>
    <w:rsid w:val="00944515"/>
    <w:rsid w:val="00944551"/>
    <w:rsid w:val="009448F4"/>
    <w:rsid w:val="00944FDA"/>
    <w:rsid w:val="00945273"/>
    <w:rsid w:val="00946718"/>
    <w:rsid w:val="009479E3"/>
    <w:rsid w:val="00947D5F"/>
    <w:rsid w:val="00950382"/>
    <w:rsid w:val="00950818"/>
    <w:rsid w:val="009524E7"/>
    <w:rsid w:val="00952815"/>
    <w:rsid w:val="0095369B"/>
    <w:rsid w:val="00955CB7"/>
    <w:rsid w:val="00956BA5"/>
    <w:rsid w:val="00957AFD"/>
    <w:rsid w:val="00960D57"/>
    <w:rsid w:val="00964901"/>
    <w:rsid w:val="00964CB3"/>
    <w:rsid w:val="00964F7E"/>
    <w:rsid w:val="00965E8B"/>
    <w:rsid w:val="00966C6B"/>
    <w:rsid w:val="0096716C"/>
    <w:rsid w:val="00967DE5"/>
    <w:rsid w:val="0097070E"/>
    <w:rsid w:val="00970E2B"/>
    <w:rsid w:val="009711D2"/>
    <w:rsid w:val="00974834"/>
    <w:rsid w:val="00975003"/>
    <w:rsid w:val="00975154"/>
    <w:rsid w:val="0097541F"/>
    <w:rsid w:val="00976154"/>
    <w:rsid w:val="00977220"/>
    <w:rsid w:val="009774EC"/>
    <w:rsid w:val="009808FD"/>
    <w:rsid w:val="00980D90"/>
    <w:rsid w:val="00980E83"/>
    <w:rsid w:val="00982D1A"/>
    <w:rsid w:val="00983763"/>
    <w:rsid w:val="0098485C"/>
    <w:rsid w:val="00985CBB"/>
    <w:rsid w:val="00986CBF"/>
    <w:rsid w:val="00986F52"/>
    <w:rsid w:val="00987834"/>
    <w:rsid w:val="00990187"/>
    <w:rsid w:val="00990397"/>
    <w:rsid w:val="00991088"/>
    <w:rsid w:val="00991646"/>
    <w:rsid w:val="00992037"/>
    <w:rsid w:val="009920CF"/>
    <w:rsid w:val="00993026"/>
    <w:rsid w:val="0099401C"/>
    <w:rsid w:val="00995601"/>
    <w:rsid w:val="009968B2"/>
    <w:rsid w:val="009A0439"/>
    <w:rsid w:val="009A1B18"/>
    <w:rsid w:val="009A2100"/>
    <w:rsid w:val="009A40BD"/>
    <w:rsid w:val="009A463B"/>
    <w:rsid w:val="009A5304"/>
    <w:rsid w:val="009A57FE"/>
    <w:rsid w:val="009A6BB2"/>
    <w:rsid w:val="009A6E39"/>
    <w:rsid w:val="009A7814"/>
    <w:rsid w:val="009A790D"/>
    <w:rsid w:val="009A7EE4"/>
    <w:rsid w:val="009B15F3"/>
    <w:rsid w:val="009B1EFB"/>
    <w:rsid w:val="009B2BCB"/>
    <w:rsid w:val="009B2EEB"/>
    <w:rsid w:val="009B384D"/>
    <w:rsid w:val="009B5385"/>
    <w:rsid w:val="009B5C56"/>
    <w:rsid w:val="009B687B"/>
    <w:rsid w:val="009B6A00"/>
    <w:rsid w:val="009B6BEF"/>
    <w:rsid w:val="009B724A"/>
    <w:rsid w:val="009B738A"/>
    <w:rsid w:val="009B73A3"/>
    <w:rsid w:val="009C0647"/>
    <w:rsid w:val="009C1E78"/>
    <w:rsid w:val="009C2EC7"/>
    <w:rsid w:val="009C34FC"/>
    <w:rsid w:val="009C408E"/>
    <w:rsid w:val="009C4A17"/>
    <w:rsid w:val="009C551B"/>
    <w:rsid w:val="009C5813"/>
    <w:rsid w:val="009C5B2B"/>
    <w:rsid w:val="009C64C5"/>
    <w:rsid w:val="009C66F8"/>
    <w:rsid w:val="009C6C98"/>
    <w:rsid w:val="009C6D32"/>
    <w:rsid w:val="009C6FE2"/>
    <w:rsid w:val="009D1BC3"/>
    <w:rsid w:val="009D26A8"/>
    <w:rsid w:val="009D3FBC"/>
    <w:rsid w:val="009D4843"/>
    <w:rsid w:val="009D5768"/>
    <w:rsid w:val="009D607F"/>
    <w:rsid w:val="009D76AF"/>
    <w:rsid w:val="009E0108"/>
    <w:rsid w:val="009E0E0E"/>
    <w:rsid w:val="009E2522"/>
    <w:rsid w:val="009E28F2"/>
    <w:rsid w:val="009E3CFB"/>
    <w:rsid w:val="009E4432"/>
    <w:rsid w:val="009E4A46"/>
    <w:rsid w:val="009E5057"/>
    <w:rsid w:val="009E5572"/>
    <w:rsid w:val="009E5D33"/>
    <w:rsid w:val="009E68EE"/>
    <w:rsid w:val="009E6E91"/>
    <w:rsid w:val="009E7C1C"/>
    <w:rsid w:val="009F23FC"/>
    <w:rsid w:val="009F25B4"/>
    <w:rsid w:val="009F3432"/>
    <w:rsid w:val="009F4D23"/>
    <w:rsid w:val="00A00170"/>
    <w:rsid w:val="00A00F9D"/>
    <w:rsid w:val="00A017CE"/>
    <w:rsid w:val="00A018AE"/>
    <w:rsid w:val="00A03314"/>
    <w:rsid w:val="00A04251"/>
    <w:rsid w:val="00A065E3"/>
    <w:rsid w:val="00A10536"/>
    <w:rsid w:val="00A12C4F"/>
    <w:rsid w:val="00A137AF"/>
    <w:rsid w:val="00A13BFB"/>
    <w:rsid w:val="00A1469A"/>
    <w:rsid w:val="00A147E5"/>
    <w:rsid w:val="00A14F42"/>
    <w:rsid w:val="00A16996"/>
    <w:rsid w:val="00A175A9"/>
    <w:rsid w:val="00A17AC9"/>
    <w:rsid w:val="00A17B0C"/>
    <w:rsid w:val="00A214D8"/>
    <w:rsid w:val="00A2154A"/>
    <w:rsid w:val="00A21FB3"/>
    <w:rsid w:val="00A2360E"/>
    <w:rsid w:val="00A23C45"/>
    <w:rsid w:val="00A24A01"/>
    <w:rsid w:val="00A25854"/>
    <w:rsid w:val="00A30398"/>
    <w:rsid w:val="00A3297D"/>
    <w:rsid w:val="00A32C00"/>
    <w:rsid w:val="00A33E50"/>
    <w:rsid w:val="00A3477B"/>
    <w:rsid w:val="00A34A7A"/>
    <w:rsid w:val="00A35C5A"/>
    <w:rsid w:val="00A36611"/>
    <w:rsid w:val="00A36CF8"/>
    <w:rsid w:val="00A371DD"/>
    <w:rsid w:val="00A377E3"/>
    <w:rsid w:val="00A404C4"/>
    <w:rsid w:val="00A40BF8"/>
    <w:rsid w:val="00A41BC2"/>
    <w:rsid w:val="00A41DC0"/>
    <w:rsid w:val="00A43376"/>
    <w:rsid w:val="00A45A95"/>
    <w:rsid w:val="00A4605D"/>
    <w:rsid w:val="00A467E9"/>
    <w:rsid w:val="00A4693E"/>
    <w:rsid w:val="00A46D4E"/>
    <w:rsid w:val="00A46E3C"/>
    <w:rsid w:val="00A47E2D"/>
    <w:rsid w:val="00A47F31"/>
    <w:rsid w:val="00A505CD"/>
    <w:rsid w:val="00A518DF"/>
    <w:rsid w:val="00A5232C"/>
    <w:rsid w:val="00A5294C"/>
    <w:rsid w:val="00A53249"/>
    <w:rsid w:val="00A55BA7"/>
    <w:rsid w:val="00A55BAA"/>
    <w:rsid w:val="00A5662D"/>
    <w:rsid w:val="00A60AD2"/>
    <w:rsid w:val="00A6163A"/>
    <w:rsid w:val="00A61996"/>
    <w:rsid w:val="00A61E93"/>
    <w:rsid w:val="00A62A82"/>
    <w:rsid w:val="00A63B89"/>
    <w:rsid w:val="00A64CA8"/>
    <w:rsid w:val="00A65314"/>
    <w:rsid w:val="00A65A9D"/>
    <w:rsid w:val="00A666AA"/>
    <w:rsid w:val="00A66EC1"/>
    <w:rsid w:val="00A67A90"/>
    <w:rsid w:val="00A7023C"/>
    <w:rsid w:val="00A71BE9"/>
    <w:rsid w:val="00A72D9E"/>
    <w:rsid w:val="00A72EEB"/>
    <w:rsid w:val="00A7446D"/>
    <w:rsid w:val="00A74D12"/>
    <w:rsid w:val="00A74D90"/>
    <w:rsid w:val="00A74F40"/>
    <w:rsid w:val="00A753F5"/>
    <w:rsid w:val="00A75F4D"/>
    <w:rsid w:val="00A7751B"/>
    <w:rsid w:val="00A77781"/>
    <w:rsid w:val="00A77B15"/>
    <w:rsid w:val="00A8007B"/>
    <w:rsid w:val="00A82545"/>
    <w:rsid w:val="00A83EB8"/>
    <w:rsid w:val="00A8465E"/>
    <w:rsid w:val="00A847BD"/>
    <w:rsid w:val="00A85A0E"/>
    <w:rsid w:val="00A85D7E"/>
    <w:rsid w:val="00A85E36"/>
    <w:rsid w:val="00A8701C"/>
    <w:rsid w:val="00A87495"/>
    <w:rsid w:val="00A87944"/>
    <w:rsid w:val="00A9000C"/>
    <w:rsid w:val="00A90304"/>
    <w:rsid w:val="00A918F9"/>
    <w:rsid w:val="00A91BD1"/>
    <w:rsid w:val="00A92DE6"/>
    <w:rsid w:val="00A93ED6"/>
    <w:rsid w:val="00A94D00"/>
    <w:rsid w:val="00A95811"/>
    <w:rsid w:val="00A963BB"/>
    <w:rsid w:val="00A9698D"/>
    <w:rsid w:val="00A96C5B"/>
    <w:rsid w:val="00A96D2E"/>
    <w:rsid w:val="00A97AD6"/>
    <w:rsid w:val="00AA098A"/>
    <w:rsid w:val="00AA0B25"/>
    <w:rsid w:val="00AA1665"/>
    <w:rsid w:val="00AA1EC2"/>
    <w:rsid w:val="00AA4001"/>
    <w:rsid w:val="00AA41D9"/>
    <w:rsid w:val="00AA55EB"/>
    <w:rsid w:val="00AA5F0C"/>
    <w:rsid w:val="00AA612C"/>
    <w:rsid w:val="00AA61D7"/>
    <w:rsid w:val="00AA774B"/>
    <w:rsid w:val="00AB0321"/>
    <w:rsid w:val="00AB0931"/>
    <w:rsid w:val="00AB0D70"/>
    <w:rsid w:val="00AB0EA3"/>
    <w:rsid w:val="00AB177F"/>
    <w:rsid w:val="00AB3343"/>
    <w:rsid w:val="00AB44E1"/>
    <w:rsid w:val="00AB48AA"/>
    <w:rsid w:val="00AB4FEC"/>
    <w:rsid w:val="00AB5038"/>
    <w:rsid w:val="00AB7022"/>
    <w:rsid w:val="00AB730C"/>
    <w:rsid w:val="00AC0846"/>
    <w:rsid w:val="00AC1383"/>
    <w:rsid w:val="00AC1A18"/>
    <w:rsid w:val="00AC1E86"/>
    <w:rsid w:val="00AC2353"/>
    <w:rsid w:val="00AC2DE7"/>
    <w:rsid w:val="00AC33EF"/>
    <w:rsid w:val="00AC3FA2"/>
    <w:rsid w:val="00AC3FD9"/>
    <w:rsid w:val="00AC4889"/>
    <w:rsid w:val="00AC51D7"/>
    <w:rsid w:val="00AC69E4"/>
    <w:rsid w:val="00AD0F2B"/>
    <w:rsid w:val="00AD3434"/>
    <w:rsid w:val="00AD58B0"/>
    <w:rsid w:val="00AD60B2"/>
    <w:rsid w:val="00AD67A9"/>
    <w:rsid w:val="00AD67EC"/>
    <w:rsid w:val="00AD7884"/>
    <w:rsid w:val="00AD7CBB"/>
    <w:rsid w:val="00AE01C0"/>
    <w:rsid w:val="00AE051E"/>
    <w:rsid w:val="00AE05DD"/>
    <w:rsid w:val="00AE1231"/>
    <w:rsid w:val="00AE2666"/>
    <w:rsid w:val="00AE3C48"/>
    <w:rsid w:val="00AE4220"/>
    <w:rsid w:val="00AE5703"/>
    <w:rsid w:val="00AE58DE"/>
    <w:rsid w:val="00AE665C"/>
    <w:rsid w:val="00AE7B03"/>
    <w:rsid w:val="00AF057D"/>
    <w:rsid w:val="00AF0D6F"/>
    <w:rsid w:val="00AF131F"/>
    <w:rsid w:val="00AF387D"/>
    <w:rsid w:val="00AF3FD2"/>
    <w:rsid w:val="00AF4521"/>
    <w:rsid w:val="00AF6166"/>
    <w:rsid w:val="00AF66CC"/>
    <w:rsid w:val="00AF7B7B"/>
    <w:rsid w:val="00B01DB1"/>
    <w:rsid w:val="00B022E6"/>
    <w:rsid w:val="00B0254C"/>
    <w:rsid w:val="00B02AC4"/>
    <w:rsid w:val="00B0397D"/>
    <w:rsid w:val="00B060C0"/>
    <w:rsid w:val="00B06FC7"/>
    <w:rsid w:val="00B07CF1"/>
    <w:rsid w:val="00B100DC"/>
    <w:rsid w:val="00B1105F"/>
    <w:rsid w:val="00B11F2F"/>
    <w:rsid w:val="00B122F8"/>
    <w:rsid w:val="00B12481"/>
    <w:rsid w:val="00B12731"/>
    <w:rsid w:val="00B127FD"/>
    <w:rsid w:val="00B12D0E"/>
    <w:rsid w:val="00B13175"/>
    <w:rsid w:val="00B13945"/>
    <w:rsid w:val="00B1469B"/>
    <w:rsid w:val="00B14719"/>
    <w:rsid w:val="00B14C24"/>
    <w:rsid w:val="00B14D5F"/>
    <w:rsid w:val="00B14D61"/>
    <w:rsid w:val="00B1541E"/>
    <w:rsid w:val="00B1580D"/>
    <w:rsid w:val="00B158DE"/>
    <w:rsid w:val="00B15DE7"/>
    <w:rsid w:val="00B16E17"/>
    <w:rsid w:val="00B17CFF"/>
    <w:rsid w:val="00B20B7D"/>
    <w:rsid w:val="00B20BE6"/>
    <w:rsid w:val="00B21337"/>
    <w:rsid w:val="00B21EE5"/>
    <w:rsid w:val="00B231A5"/>
    <w:rsid w:val="00B23245"/>
    <w:rsid w:val="00B2408D"/>
    <w:rsid w:val="00B2432B"/>
    <w:rsid w:val="00B24EBC"/>
    <w:rsid w:val="00B25966"/>
    <w:rsid w:val="00B25BD1"/>
    <w:rsid w:val="00B273D7"/>
    <w:rsid w:val="00B30E40"/>
    <w:rsid w:val="00B31815"/>
    <w:rsid w:val="00B319A1"/>
    <w:rsid w:val="00B3225B"/>
    <w:rsid w:val="00B32346"/>
    <w:rsid w:val="00B33563"/>
    <w:rsid w:val="00B34848"/>
    <w:rsid w:val="00B34BEF"/>
    <w:rsid w:val="00B35A78"/>
    <w:rsid w:val="00B35EF1"/>
    <w:rsid w:val="00B36B71"/>
    <w:rsid w:val="00B374D7"/>
    <w:rsid w:val="00B4092D"/>
    <w:rsid w:val="00B40A3F"/>
    <w:rsid w:val="00B418B3"/>
    <w:rsid w:val="00B42C48"/>
    <w:rsid w:val="00B42E38"/>
    <w:rsid w:val="00B42EB5"/>
    <w:rsid w:val="00B42F08"/>
    <w:rsid w:val="00B4353A"/>
    <w:rsid w:val="00B43DF6"/>
    <w:rsid w:val="00B44224"/>
    <w:rsid w:val="00B44302"/>
    <w:rsid w:val="00B44EFB"/>
    <w:rsid w:val="00B44F98"/>
    <w:rsid w:val="00B464F4"/>
    <w:rsid w:val="00B46A3D"/>
    <w:rsid w:val="00B47467"/>
    <w:rsid w:val="00B474B1"/>
    <w:rsid w:val="00B50015"/>
    <w:rsid w:val="00B500DE"/>
    <w:rsid w:val="00B5248A"/>
    <w:rsid w:val="00B529D8"/>
    <w:rsid w:val="00B52B04"/>
    <w:rsid w:val="00B53FCE"/>
    <w:rsid w:val="00B5478C"/>
    <w:rsid w:val="00B548EE"/>
    <w:rsid w:val="00B5536A"/>
    <w:rsid w:val="00B57754"/>
    <w:rsid w:val="00B57B26"/>
    <w:rsid w:val="00B609AD"/>
    <w:rsid w:val="00B613F7"/>
    <w:rsid w:val="00B61FEE"/>
    <w:rsid w:val="00B62AF9"/>
    <w:rsid w:val="00B62C1F"/>
    <w:rsid w:val="00B62DEB"/>
    <w:rsid w:val="00B63B9E"/>
    <w:rsid w:val="00B64DEF"/>
    <w:rsid w:val="00B659B6"/>
    <w:rsid w:val="00B65C69"/>
    <w:rsid w:val="00B66F9D"/>
    <w:rsid w:val="00B67616"/>
    <w:rsid w:val="00B6794D"/>
    <w:rsid w:val="00B7032B"/>
    <w:rsid w:val="00B7047C"/>
    <w:rsid w:val="00B715E4"/>
    <w:rsid w:val="00B7193A"/>
    <w:rsid w:val="00B71E98"/>
    <w:rsid w:val="00B71EE4"/>
    <w:rsid w:val="00B73016"/>
    <w:rsid w:val="00B732C8"/>
    <w:rsid w:val="00B74A26"/>
    <w:rsid w:val="00B75584"/>
    <w:rsid w:val="00B7588F"/>
    <w:rsid w:val="00B764DA"/>
    <w:rsid w:val="00B76824"/>
    <w:rsid w:val="00B76EA7"/>
    <w:rsid w:val="00B77B0A"/>
    <w:rsid w:val="00B77E5B"/>
    <w:rsid w:val="00B8024E"/>
    <w:rsid w:val="00B8037D"/>
    <w:rsid w:val="00B80928"/>
    <w:rsid w:val="00B80998"/>
    <w:rsid w:val="00B82411"/>
    <w:rsid w:val="00B83224"/>
    <w:rsid w:val="00B83614"/>
    <w:rsid w:val="00B83926"/>
    <w:rsid w:val="00B83CBF"/>
    <w:rsid w:val="00B848B5"/>
    <w:rsid w:val="00B84A4D"/>
    <w:rsid w:val="00B851D3"/>
    <w:rsid w:val="00B8522A"/>
    <w:rsid w:val="00B852B7"/>
    <w:rsid w:val="00B86659"/>
    <w:rsid w:val="00B90169"/>
    <w:rsid w:val="00B91B0D"/>
    <w:rsid w:val="00B926AB"/>
    <w:rsid w:val="00B9324A"/>
    <w:rsid w:val="00B93DEC"/>
    <w:rsid w:val="00B94010"/>
    <w:rsid w:val="00B9405F"/>
    <w:rsid w:val="00B96004"/>
    <w:rsid w:val="00B96B86"/>
    <w:rsid w:val="00B97BB2"/>
    <w:rsid w:val="00B97FC2"/>
    <w:rsid w:val="00BA0C24"/>
    <w:rsid w:val="00BA1723"/>
    <w:rsid w:val="00BA17BE"/>
    <w:rsid w:val="00BA2B5A"/>
    <w:rsid w:val="00BA2F00"/>
    <w:rsid w:val="00BA49A7"/>
    <w:rsid w:val="00BA561B"/>
    <w:rsid w:val="00BA5F73"/>
    <w:rsid w:val="00BA716E"/>
    <w:rsid w:val="00BA74D1"/>
    <w:rsid w:val="00BA7FD2"/>
    <w:rsid w:val="00BB0858"/>
    <w:rsid w:val="00BB16C1"/>
    <w:rsid w:val="00BB240B"/>
    <w:rsid w:val="00BB26DD"/>
    <w:rsid w:val="00BB3364"/>
    <w:rsid w:val="00BB3824"/>
    <w:rsid w:val="00BB42E0"/>
    <w:rsid w:val="00BB454C"/>
    <w:rsid w:val="00BB4932"/>
    <w:rsid w:val="00BB675A"/>
    <w:rsid w:val="00BB75B6"/>
    <w:rsid w:val="00BB7812"/>
    <w:rsid w:val="00BB7C1F"/>
    <w:rsid w:val="00BC0819"/>
    <w:rsid w:val="00BC0B9E"/>
    <w:rsid w:val="00BC1226"/>
    <w:rsid w:val="00BC2587"/>
    <w:rsid w:val="00BC298B"/>
    <w:rsid w:val="00BC462E"/>
    <w:rsid w:val="00BC546E"/>
    <w:rsid w:val="00BC6492"/>
    <w:rsid w:val="00BC75E2"/>
    <w:rsid w:val="00BC75FC"/>
    <w:rsid w:val="00BC7DEA"/>
    <w:rsid w:val="00BC7E67"/>
    <w:rsid w:val="00BC7F7A"/>
    <w:rsid w:val="00BD0D9A"/>
    <w:rsid w:val="00BD1076"/>
    <w:rsid w:val="00BD362E"/>
    <w:rsid w:val="00BD3C2C"/>
    <w:rsid w:val="00BD3CA6"/>
    <w:rsid w:val="00BD417A"/>
    <w:rsid w:val="00BD50E4"/>
    <w:rsid w:val="00BD75B6"/>
    <w:rsid w:val="00BD7AA9"/>
    <w:rsid w:val="00BE0658"/>
    <w:rsid w:val="00BE0D21"/>
    <w:rsid w:val="00BE0D88"/>
    <w:rsid w:val="00BE1CD7"/>
    <w:rsid w:val="00BE24A6"/>
    <w:rsid w:val="00BE30AF"/>
    <w:rsid w:val="00BE3213"/>
    <w:rsid w:val="00BE4B8B"/>
    <w:rsid w:val="00BE5A48"/>
    <w:rsid w:val="00BE607A"/>
    <w:rsid w:val="00BE6337"/>
    <w:rsid w:val="00BE710E"/>
    <w:rsid w:val="00BE77E4"/>
    <w:rsid w:val="00BE7AB6"/>
    <w:rsid w:val="00BE7BE2"/>
    <w:rsid w:val="00BF025C"/>
    <w:rsid w:val="00BF0ED1"/>
    <w:rsid w:val="00BF108A"/>
    <w:rsid w:val="00BF1916"/>
    <w:rsid w:val="00BF2101"/>
    <w:rsid w:val="00BF2754"/>
    <w:rsid w:val="00BF3811"/>
    <w:rsid w:val="00BF3F5F"/>
    <w:rsid w:val="00BF3F6D"/>
    <w:rsid w:val="00BF44C9"/>
    <w:rsid w:val="00BF44DD"/>
    <w:rsid w:val="00BF49CE"/>
    <w:rsid w:val="00BF4B4E"/>
    <w:rsid w:val="00BF53BF"/>
    <w:rsid w:val="00BF5610"/>
    <w:rsid w:val="00BF5EBC"/>
    <w:rsid w:val="00BF6BE2"/>
    <w:rsid w:val="00BF70D6"/>
    <w:rsid w:val="00BF71AB"/>
    <w:rsid w:val="00BF71D8"/>
    <w:rsid w:val="00C007E9"/>
    <w:rsid w:val="00C01BF3"/>
    <w:rsid w:val="00C01EB6"/>
    <w:rsid w:val="00C02D43"/>
    <w:rsid w:val="00C02EB3"/>
    <w:rsid w:val="00C03165"/>
    <w:rsid w:val="00C033E5"/>
    <w:rsid w:val="00C034F9"/>
    <w:rsid w:val="00C04421"/>
    <w:rsid w:val="00C0703C"/>
    <w:rsid w:val="00C074C5"/>
    <w:rsid w:val="00C10764"/>
    <w:rsid w:val="00C111CB"/>
    <w:rsid w:val="00C11D77"/>
    <w:rsid w:val="00C138F2"/>
    <w:rsid w:val="00C13B5A"/>
    <w:rsid w:val="00C13B82"/>
    <w:rsid w:val="00C13E6D"/>
    <w:rsid w:val="00C14C50"/>
    <w:rsid w:val="00C176D8"/>
    <w:rsid w:val="00C17D6A"/>
    <w:rsid w:val="00C20096"/>
    <w:rsid w:val="00C201FE"/>
    <w:rsid w:val="00C20E29"/>
    <w:rsid w:val="00C213F3"/>
    <w:rsid w:val="00C21D54"/>
    <w:rsid w:val="00C21E43"/>
    <w:rsid w:val="00C22213"/>
    <w:rsid w:val="00C223D6"/>
    <w:rsid w:val="00C22FA5"/>
    <w:rsid w:val="00C2306F"/>
    <w:rsid w:val="00C2414C"/>
    <w:rsid w:val="00C245AB"/>
    <w:rsid w:val="00C246CA"/>
    <w:rsid w:val="00C247DD"/>
    <w:rsid w:val="00C24FBE"/>
    <w:rsid w:val="00C25226"/>
    <w:rsid w:val="00C26913"/>
    <w:rsid w:val="00C26D05"/>
    <w:rsid w:val="00C273BD"/>
    <w:rsid w:val="00C3097C"/>
    <w:rsid w:val="00C321C7"/>
    <w:rsid w:val="00C32A66"/>
    <w:rsid w:val="00C33486"/>
    <w:rsid w:val="00C336DE"/>
    <w:rsid w:val="00C3404C"/>
    <w:rsid w:val="00C34634"/>
    <w:rsid w:val="00C348F1"/>
    <w:rsid w:val="00C35C48"/>
    <w:rsid w:val="00C35DCA"/>
    <w:rsid w:val="00C361A7"/>
    <w:rsid w:val="00C36A73"/>
    <w:rsid w:val="00C36C1A"/>
    <w:rsid w:val="00C40377"/>
    <w:rsid w:val="00C4066D"/>
    <w:rsid w:val="00C40856"/>
    <w:rsid w:val="00C410A4"/>
    <w:rsid w:val="00C41A5C"/>
    <w:rsid w:val="00C41EEE"/>
    <w:rsid w:val="00C420F3"/>
    <w:rsid w:val="00C42905"/>
    <w:rsid w:val="00C44FA0"/>
    <w:rsid w:val="00C4557F"/>
    <w:rsid w:val="00C5037A"/>
    <w:rsid w:val="00C50BC5"/>
    <w:rsid w:val="00C50CF0"/>
    <w:rsid w:val="00C50F94"/>
    <w:rsid w:val="00C510B7"/>
    <w:rsid w:val="00C51525"/>
    <w:rsid w:val="00C517E9"/>
    <w:rsid w:val="00C51BD5"/>
    <w:rsid w:val="00C521C7"/>
    <w:rsid w:val="00C52CB9"/>
    <w:rsid w:val="00C52E87"/>
    <w:rsid w:val="00C53D03"/>
    <w:rsid w:val="00C54582"/>
    <w:rsid w:val="00C54625"/>
    <w:rsid w:val="00C5494D"/>
    <w:rsid w:val="00C55866"/>
    <w:rsid w:val="00C55D99"/>
    <w:rsid w:val="00C55FDE"/>
    <w:rsid w:val="00C566D6"/>
    <w:rsid w:val="00C56D3E"/>
    <w:rsid w:val="00C5771B"/>
    <w:rsid w:val="00C57E20"/>
    <w:rsid w:val="00C6153E"/>
    <w:rsid w:val="00C61EFB"/>
    <w:rsid w:val="00C62392"/>
    <w:rsid w:val="00C63308"/>
    <w:rsid w:val="00C64FEB"/>
    <w:rsid w:val="00C65458"/>
    <w:rsid w:val="00C6591C"/>
    <w:rsid w:val="00C66880"/>
    <w:rsid w:val="00C67118"/>
    <w:rsid w:val="00C70C22"/>
    <w:rsid w:val="00C71811"/>
    <w:rsid w:val="00C719A9"/>
    <w:rsid w:val="00C72964"/>
    <w:rsid w:val="00C72FAA"/>
    <w:rsid w:val="00C7311C"/>
    <w:rsid w:val="00C73B70"/>
    <w:rsid w:val="00C74038"/>
    <w:rsid w:val="00C74143"/>
    <w:rsid w:val="00C75152"/>
    <w:rsid w:val="00C75B1C"/>
    <w:rsid w:val="00C77BA2"/>
    <w:rsid w:val="00C77DCA"/>
    <w:rsid w:val="00C80C97"/>
    <w:rsid w:val="00C80F5C"/>
    <w:rsid w:val="00C8268C"/>
    <w:rsid w:val="00C82C76"/>
    <w:rsid w:val="00C82D64"/>
    <w:rsid w:val="00C83913"/>
    <w:rsid w:val="00C83CDC"/>
    <w:rsid w:val="00C84E4B"/>
    <w:rsid w:val="00C85B27"/>
    <w:rsid w:val="00C87546"/>
    <w:rsid w:val="00C906E3"/>
    <w:rsid w:val="00C90953"/>
    <w:rsid w:val="00C90BCC"/>
    <w:rsid w:val="00C92E8C"/>
    <w:rsid w:val="00C92F60"/>
    <w:rsid w:val="00C934EF"/>
    <w:rsid w:val="00C95DDA"/>
    <w:rsid w:val="00C970DF"/>
    <w:rsid w:val="00C97D1D"/>
    <w:rsid w:val="00CA1ECB"/>
    <w:rsid w:val="00CA23CD"/>
    <w:rsid w:val="00CA37BC"/>
    <w:rsid w:val="00CA4FF1"/>
    <w:rsid w:val="00CA5D57"/>
    <w:rsid w:val="00CA69E3"/>
    <w:rsid w:val="00CA6AA1"/>
    <w:rsid w:val="00CA70C3"/>
    <w:rsid w:val="00CA7819"/>
    <w:rsid w:val="00CA7944"/>
    <w:rsid w:val="00CA79FA"/>
    <w:rsid w:val="00CA7C68"/>
    <w:rsid w:val="00CB03DA"/>
    <w:rsid w:val="00CB0854"/>
    <w:rsid w:val="00CB1130"/>
    <w:rsid w:val="00CB17F0"/>
    <w:rsid w:val="00CB20B6"/>
    <w:rsid w:val="00CB39D7"/>
    <w:rsid w:val="00CB3B7E"/>
    <w:rsid w:val="00CB4F86"/>
    <w:rsid w:val="00CB678A"/>
    <w:rsid w:val="00CB7FA4"/>
    <w:rsid w:val="00CC0BC1"/>
    <w:rsid w:val="00CC1F30"/>
    <w:rsid w:val="00CC5B9F"/>
    <w:rsid w:val="00CC7B88"/>
    <w:rsid w:val="00CC7D42"/>
    <w:rsid w:val="00CD2A91"/>
    <w:rsid w:val="00CD2AB9"/>
    <w:rsid w:val="00CD2D8F"/>
    <w:rsid w:val="00CD36C7"/>
    <w:rsid w:val="00CD3B8C"/>
    <w:rsid w:val="00CD3BA9"/>
    <w:rsid w:val="00CD3E0C"/>
    <w:rsid w:val="00CD3F34"/>
    <w:rsid w:val="00CD40BD"/>
    <w:rsid w:val="00CD41C3"/>
    <w:rsid w:val="00CD4E85"/>
    <w:rsid w:val="00CD6A52"/>
    <w:rsid w:val="00CD6D8A"/>
    <w:rsid w:val="00CD6F85"/>
    <w:rsid w:val="00CD7258"/>
    <w:rsid w:val="00CD79AB"/>
    <w:rsid w:val="00CD7E3C"/>
    <w:rsid w:val="00CE10D8"/>
    <w:rsid w:val="00CE1A7A"/>
    <w:rsid w:val="00CE1E50"/>
    <w:rsid w:val="00CE2006"/>
    <w:rsid w:val="00CE2275"/>
    <w:rsid w:val="00CE279B"/>
    <w:rsid w:val="00CE4178"/>
    <w:rsid w:val="00CE438E"/>
    <w:rsid w:val="00CE5402"/>
    <w:rsid w:val="00CE7DF6"/>
    <w:rsid w:val="00CF0E00"/>
    <w:rsid w:val="00CF2386"/>
    <w:rsid w:val="00CF434B"/>
    <w:rsid w:val="00CF4FD5"/>
    <w:rsid w:val="00CF5477"/>
    <w:rsid w:val="00CF5B95"/>
    <w:rsid w:val="00CF6E8B"/>
    <w:rsid w:val="00CF77A6"/>
    <w:rsid w:val="00CF780F"/>
    <w:rsid w:val="00CF7916"/>
    <w:rsid w:val="00D0109C"/>
    <w:rsid w:val="00D01898"/>
    <w:rsid w:val="00D01C94"/>
    <w:rsid w:val="00D02531"/>
    <w:rsid w:val="00D027B1"/>
    <w:rsid w:val="00D02A79"/>
    <w:rsid w:val="00D02FCC"/>
    <w:rsid w:val="00D037B4"/>
    <w:rsid w:val="00D03DB2"/>
    <w:rsid w:val="00D050BB"/>
    <w:rsid w:val="00D05655"/>
    <w:rsid w:val="00D05DF0"/>
    <w:rsid w:val="00D06358"/>
    <w:rsid w:val="00D07955"/>
    <w:rsid w:val="00D101E1"/>
    <w:rsid w:val="00D108BA"/>
    <w:rsid w:val="00D108D6"/>
    <w:rsid w:val="00D10B95"/>
    <w:rsid w:val="00D10F70"/>
    <w:rsid w:val="00D1176D"/>
    <w:rsid w:val="00D12349"/>
    <w:rsid w:val="00D12378"/>
    <w:rsid w:val="00D13C22"/>
    <w:rsid w:val="00D13EBC"/>
    <w:rsid w:val="00D146B0"/>
    <w:rsid w:val="00D14794"/>
    <w:rsid w:val="00D1497B"/>
    <w:rsid w:val="00D1568B"/>
    <w:rsid w:val="00D15B94"/>
    <w:rsid w:val="00D16A11"/>
    <w:rsid w:val="00D17203"/>
    <w:rsid w:val="00D17D0D"/>
    <w:rsid w:val="00D17D2D"/>
    <w:rsid w:val="00D2017F"/>
    <w:rsid w:val="00D22556"/>
    <w:rsid w:val="00D22977"/>
    <w:rsid w:val="00D22991"/>
    <w:rsid w:val="00D22B89"/>
    <w:rsid w:val="00D23737"/>
    <w:rsid w:val="00D24EC4"/>
    <w:rsid w:val="00D25941"/>
    <w:rsid w:val="00D2616D"/>
    <w:rsid w:val="00D2679F"/>
    <w:rsid w:val="00D2786A"/>
    <w:rsid w:val="00D3037E"/>
    <w:rsid w:val="00D30C78"/>
    <w:rsid w:val="00D326DD"/>
    <w:rsid w:val="00D3394C"/>
    <w:rsid w:val="00D33E41"/>
    <w:rsid w:val="00D33F92"/>
    <w:rsid w:val="00D34924"/>
    <w:rsid w:val="00D35F5A"/>
    <w:rsid w:val="00D36499"/>
    <w:rsid w:val="00D37457"/>
    <w:rsid w:val="00D37DC4"/>
    <w:rsid w:val="00D41E30"/>
    <w:rsid w:val="00D42037"/>
    <w:rsid w:val="00D42E22"/>
    <w:rsid w:val="00D43A00"/>
    <w:rsid w:val="00D445C7"/>
    <w:rsid w:val="00D44C53"/>
    <w:rsid w:val="00D46CBE"/>
    <w:rsid w:val="00D4760C"/>
    <w:rsid w:val="00D47C13"/>
    <w:rsid w:val="00D47F12"/>
    <w:rsid w:val="00D50B70"/>
    <w:rsid w:val="00D51276"/>
    <w:rsid w:val="00D53170"/>
    <w:rsid w:val="00D53BAC"/>
    <w:rsid w:val="00D545F0"/>
    <w:rsid w:val="00D553B4"/>
    <w:rsid w:val="00D56305"/>
    <w:rsid w:val="00D56E70"/>
    <w:rsid w:val="00D60F15"/>
    <w:rsid w:val="00D60FF4"/>
    <w:rsid w:val="00D61450"/>
    <w:rsid w:val="00D61FAA"/>
    <w:rsid w:val="00D6410B"/>
    <w:rsid w:val="00D64A6D"/>
    <w:rsid w:val="00D64E70"/>
    <w:rsid w:val="00D651F1"/>
    <w:rsid w:val="00D654E2"/>
    <w:rsid w:val="00D661E9"/>
    <w:rsid w:val="00D66A66"/>
    <w:rsid w:val="00D66B47"/>
    <w:rsid w:val="00D66E02"/>
    <w:rsid w:val="00D67AC2"/>
    <w:rsid w:val="00D7057C"/>
    <w:rsid w:val="00D707A6"/>
    <w:rsid w:val="00D725B8"/>
    <w:rsid w:val="00D7310E"/>
    <w:rsid w:val="00D7316E"/>
    <w:rsid w:val="00D73665"/>
    <w:rsid w:val="00D736DC"/>
    <w:rsid w:val="00D74720"/>
    <w:rsid w:val="00D77DF2"/>
    <w:rsid w:val="00D77F41"/>
    <w:rsid w:val="00D800B7"/>
    <w:rsid w:val="00D80A17"/>
    <w:rsid w:val="00D80C6E"/>
    <w:rsid w:val="00D81959"/>
    <w:rsid w:val="00D8223C"/>
    <w:rsid w:val="00D83B31"/>
    <w:rsid w:val="00D84FAF"/>
    <w:rsid w:val="00D855F5"/>
    <w:rsid w:val="00D8653E"/>
    <w:rsid w:val="00D867C0"/>
    <w:rsid w:val="00D90EFF"/>
    <w:rsid w:val="00D91DC4"/>
    <w:rsid w:val="00D92842"/>
    <w:rsid w:val="00D92A03"/>
    <w:rsid w:val="00D93FF4"/>
    <w:rsid w:val="00D94272"/>
    <w:rsid w:val="00D94847"/>
    <w:rsid w:val="00D9539A"/>
    <w:rsid w:val="00D95E6E"/>
    <w:rsid w:val="00D960D8"/>
    <w:rsid w:val="00DA0122"/>
    <w:rsid w:val="00DA03D3"/>
    <w:rsid w:val="00DA0717"/>
    <w:rsid w:val="00DA0B04"/>
    <w:rsid w:val="00DA0C01"/>
    <w:rsid w:val="00DA1771"/>
    <w:rsid w:val="00DA1E84"/>
    <w:rsid w:val="00DA2B9D"/>
    <w:rsid w:val="00DA3F18"/>
    <w:rsid w:val="00DA467A"/>
    <w:rsid w:val="00DA47CA"/>
    <w:rsid w:val="00DA4EED"/>
    <w:rsid w:val="00DA57EE"/>
    <w:rsid w:val="00DA63C1"/>
    <w:rsid w:val="00DA7AC5"/>
    <w:rsid w:val="00DB0DE2"/>
    <w:rsid w:val="00DB1256"/>
    <w:rsid w:val="00DB1D7A"/>
    <w:rsid w:val="00DB2731"/>
    <w:rsid w:val="00DB27BF"/>
    <w:rsid w:val="00DB3097"/>
    <w:rsid w:val="00DB3741"/>
    <w:rsid w:val="00DB51E9"/>
    <w:rsid w:val="00DB5514"/>
    <w:rsid w:val="00DC0E88"/>
    <w:rsid w:val="00DC269B"/>
    <w:rsid w:val="00DC3A95"/>
    <w:rsid w:val="00DC3EFA"/>
    <w:rsid w:val="00DC43C7"/>
    <w:rsid w:val="00DC4975"/>
    <w:rsid w:val="00DC6194"/>
    <w:rsid w:val="00DC6350"/>
    <w:rsid w:val="00DC6487"/>
    <w:rsid w:val="00DC6F24"/>
    <w:rsid w:val="00DD03E1"/>
    <w:rsid w:val="00DD08E6"/>
    <w:rsid w:val="00DD0DD2"/>
    <w:rsid w:val="00DD16B4"/>
    <w:rsid w:val="00DD18BF"/>
    <w:rsid w:val="00DD375E"/>
    <w:rsid w:val="00DD4027"/>
    <w:rsid w:val="00DD6E55"/>
    <w:rsid w:val="00DD72D3"/>
    <w:rsid w:val="00DD76C9"/>
    <w:rsid w:val="00DE03A9"/>
    <w:rsid w:val="00DE1580"/>
    <w:rsid w:val="00DE1ABB"/>
    <w:rsid w:val="00DE2164"/>
    <w:rsid w:val="00DE33AD"/>
    <w:rsid w:val="00DE5353"/>
    <w:rsid w:val="00DE5F2B"/>
    <w:rsid w:val="00DE617E"/>
    <w:rsid w:val="00DE6289"/>
    <w:rsid w:val="00DE647F"/>
    <w:rsid w:val="00DE7A93"/>
    <w:rsid w:val="00DF1339"/>
    <w:rsid w:val="00DF2AD5"/>
    <w:rsid w:val="00DF3411"/>
    <w:rsid w:val="00DF35AA"/>
    <w:rsid w:val="00DF3C44"/>
    <w:rsid w:val="00DF3EC5"/>
    <w:rsid w:val="00DF44BC"/>
    <w:rsid w:val="00DF4AB9"/>
    <w:rsid w:val="00DF54E6"/>
    <w:rsid w:val="00DF5B57"/>
    <w:rsid w:val="00DF5B90"/>
    <w:rsid w:val="00DF6175"/>
    <w:rsid w:val="00E00A48"/>
    <w:rsid w:val="00E02283"/>
    <w:rsid w:val="00E024DE"/>
    <w:rsid w:val="00E03075"/>
    <w:rsid w:val="00E030F1"/>
    <w:rsid w:val="00E04855"/>
    <w:rsid w:val="00E05379"/>
    <w:rsid w:val="00E065C5"/>
    <w:rsid w:val="00E0713A"/>
    <w:rsid w:val="00E07372"/>
    <w:rsid w:val="00E07C4B"/>
    <w:rsid w:val="00E10BBD"/>
    <w:rsid w:val="00E1193E"/>
    <w:rsid w:val="00E12490"/>
    <w:rsid w:val="00E13A8E"/>
    <w:rsid w:val="00E140A5"/>
    <w:rsid w:val="00E157E0"/>
    <w:rsid w:val="00E15A85"/>
    <w:rsid w:val="00E169FD"/>
    <w:rsid w:val="00E2045E"/>
    <w:rsid w:val="00E20A7F"/>
    <w:rsid w:val="00E21DAD"/>
    <w:rsid w:val="00E225D9"/>
    <w:rsid w:val="00E22D77"/>
    <w:rsid w:val="00E236B7"/>
    <w:rsid w:val="00E249F8"/>
    <w:rsid w:val="00E25D8C"/>
    <w:rsid w:val="00E26424"/>
    <w:rsid w:val="00E265C3"/>
    <w:rsid w:val="00E26D62"/>
    <w:rsid w:val="00E30564"/>
    <w:rsid w:val="00E3153C"/>
    <w:rsid w:val="00E327E9"/>
    <w:rsid w:val="00E3376E"/>
    <w:rsid w:val="00E339CE"/>
    <w:rsid w:val="00E364D8"/>
    <w:rsid w:val="00E36A32"/>
    <w:rsid w:val="00E37B8C"/>
    <w:rsid w:val="00E41A9C"/>
    <w:rsid w:val="00E41D0F"/>
    <w:rsid w:val="00E42DCD"/>
    <w:rsid w:val="00E44DB6"/>
    <w:rsid w:val="00E45059"/>
    <w:rsid w:val="00E463D2"/>
    <w:rsid w:val="00E5134A"/>
    <w:rsid w:val="00E51495"/>
    <w:rsid w:val="00E516AC"/>
    <w:rsid w:val="00E51D6A"/>
    <w:rsid w:val="00E52171"/>
    <w:rsid w:val="00E52C84"/>
    <w:rsid w:val="00E53789"/>
    <w:rsid w:val="00E537F6"/>
    <w:rsid w:val="00E541A4"/>
    <w:rsid w:val="00E54BC3"/>
    <w:rsid w:val="00E550F6"/>
    <w:rsid w:val="00E568F2"/>
    <w:rsid w:val="00E60656"/>
    <w:rsid w:val="00E61007"/>
    <w:rsid w:val="00E61CBA"/>
    <w:rsid w:val="00E622B8"/>
    <w:rsid w:val="00E62FFA"/>
    <w:rsid w:val="00E63306"/>
    <w:rsid w:val="00E63465"/>
    <w:rsid w:val="00E645B0"/>
    <w:rsid w:val="00E650C7"/>
    <w:rsid w:val="00E652C4"/>
    <w:rsid w:val="00E65B31"/>
    <w:rsid w:val="00E67C93"/>
    <w:rsid w:val="00E67FEF"/>
    <w:rsid w:val="00E7001F"/>
    <w:rsid w:val="00E709F6"/>
    <w:rsid w:val="00E70FDD"/>
    <w:rsid w:val="00E73657"/>
    <w:rsid w:val="00E7425A"/>
    <w:rsid w:val="00E74573"/>
    <w:rsid w:val="00E749A1"/>
    <w:rsid w:val="00E74BA7"/>
    <w:rsid w:val="00E75A8F"/>
    <w:rsid w:val="00E776A9"/>
    <w:rsid w:val="00E7779F"/>
    <w:rsid w:val="00E80C4C"/>
    <w:rsid w:val="00E80CE8"/>
    <w:rsid w:val="00E8109D"/>
    <w:rsid w:val="00E819FE"/>
    <w:rsid w:val="00E81C07"/>
    <w:rsid w:val="00E81D83"/>
    <w:rsid w:val="00E81EB5"/>
    <w:rsid w:val="00E81F05"/>
    <w:rsid w:val="00E82170"/>
    <w:rsid w:val="00E82712"/>
    <w:rsid w:val="00E827AD"/>
    <w:rsid w:val="00E82930"/>
    <w:rsid w:val="00E8409F"/>
    <w:rsid w:val="00E84645"/>
    <w:rsid w:val="00E84EC5"/>
    <w:rsid w:val="00E85B5F"/>
    <w:rsid w:val="00E862DA"/>
    <w:rsid w:val="00E866C0"/>
    <w:rsid w:val="00E866FA"/>
    <w:rsid w:val="00E87D8A"/>
    <w:rsid w:val="00E9034E"/>
    <w:rsid w:val="00E91076"/>
    <w:rsid w:val="00E93141"/>
    <w:rsid w:val="00E93A69"/>
    <w:rsid w:val="00E956BA"/>
    <w:rsid w:val="00E9695D"/>
    <w:rsid w:val="00E970E0"/>
    <w:rsid w:val="00E97A70"/>
    <w:rsid w:val="00E97FFE"/>
    <w:rsid w:val="00EA0833"/>
    <w:rsid w:val="00EA0E06"/>
    <w:rsid w:val="00EA1F53"/>
    <w:rsid w:val="00EA2046"/>
    <w:rsid w:val="00EA2155"/>
    <w:rsid w:val="00EA2166"/>
    <w:rsid w:val="00EA2248"/>
    <w:rsid w:val="00EA24D2"/>
    <w:rsid w:val="00EA29DD"/>
    <w:rsid w:val="00EA2E36"/>
    <w:rsid w:val="00EA3E60"/>
    <w:rsid w:val="00EA44A6"/>
    <w:rsid w:val="00EA4ACE"/>
    <w:rsid w:val="00EA4EA0"/>
    <w:rsid w:val="00EA6B7F"/>
    <w:rsid w:val="00EA70B1"/>
    <w:rsid w:val="00EA7177"/>
    <w:rsid w:val="00EA72FC"/>
    <w:rsid w:val="00EA7AB2"/>
    <w:rsid w:val="00EB2FA1"/>
    <w:rsid w:val="00EB31ED"/>
    <w:rsid w:val="00EB3B35"/>
    <w:rsid w:val="00EB484B"/>
    <w:rsid w:val="00EB6C1F"/>
    <w:rsid w:val="00EB7131"/>
    <w:rsid w:val="00EB7D88"/>
    <w:rsid w:val="00EC0413"/>
    <w:rsid w:val="00EC0A53"/>
    <w:rsid w:val="00EC0A8B"/>
    <w:rsid w:val="00EC0EA4"/>
    <w:rsid w:val="00EC1DB0"/>
    <w:rsid w:val="00EC3838"/>
    <w:rsid w:val="00EC43CD"/>
    <w:rsid w:val="00EC4FF9"/>
    <w:rsid w:val="00EC540C"/>
    <w:rsid w:val="00EC62DE"/>
    <w:rsid w:val="00EC6842"/>
    <w:rsid w:val="00EC70C7"/>
    <w:rsid w:val="00EC71E3"/>
    <w:rsid w:val="00EC7664"/>
    <w:rsid w:val="00ED18B2"/>
    <w:rsid w:val="00ED2ED2"/>
    <w:rsid w:val="00ED358B"/>
    <w:rsid w:val="00ED3726"/>
    <w:rsid w:val="00ED3EAA"/>
    <w:rsid w:val="00ED4183"/>
    <w:rsid w:val="00ED5982"/>
    <w:rsid w:val="00ED5F06"/>
    <w:rsid w:val="00ED6056"/>
    <w:rsid w:val="00ED65A0"/>
    <w:rsid w:val="00ED68DE"/>
    <w:rsid w:val="00ED6D5F"/>
    <w:rsid w:val="00ED7C8F"/>
    <w:rsid w:val="00EE0164"/>
    <w:rsid w:val="00EE3506"/>
    <w:rsid w:val="00EE362D"/>
    <w:rsid w:val="00EE51F7"/>
    <w:rsid w:val="00EE60F0"/>
    <w:rsid w:val="00EE61C1"/>
    <w:rsid w:val="00EE64C6"/>
    <w:rsid w:val="00EE6B59"/>
    <w:rsid w:val="00EE732D"/>
    <w:rsid w:val="00EF0919"/>
    <w:rsid w:val="00EF0D03"/>
    <w:rsid w:val="00EF0E01"/>
    <w:rsid w:val="00EF2848"/>
    <w:rsid w:val="00EF2891"/>
    <w:rsid w:val="00EF2A52"/>
    <w:rsid w:val="00EF54B3"/>
    <w:rsid w:val="00EF5EF0"/>
    <w:rsid w:val="00EF6478"/>
    <w:rsid w:val="00EF6490"/>
    <w:rsid w:val="00EF6BC7"/>
    <w:rsid w:val="00EF7A93"/>
    <w:rsid w:val="00EF7FBF"/>
    <w:rsid w:val="00F010BA"/>
    <w:rsid w:val="00F01FC0"/>
    <w:rsid w:val="00F02290"/>
    <w:rsid w:val="00F0241A"/>
    <w:rsid w:val="00F02645"/>
    <w:rsid w:val="00F02FDD"/>
    <w:rsid w:val="00F033B5"/>
    <w:rsid w:val="00F03BC8"/>
    <w:rsid w:val="00F03DCB"/>
    <w:rsid w:val="00F05D62"/>
    <w:rsid w:val="00F079AC"/>
    <w:rsid w:val="00F100F0"/>
    <w:rsid w:val="00F10344"/>
    <w:rsid w:val="00F105D3"/>
    <w:rsid w:val="00F10AA0"/>
    <w:rsid w:val="00F11641"/>
    <w:rsid w:val="00F120C5"/>
    <w:rsid w:val="00F124B0"/>
    <w:rsid w:val="00F12DC7"/>
    <w:rsid w:val="00F14F11"/>
    <w:rsid w:val="00F15366"/>
    <w:rsid w:val="00F155BB"/>
    <w:rsid w:val="00F15F73"/>
    <w:rsid w:val="00F1638B"/>
    <w:rsid w:val="00F179FD"/>
    <w:rsid w:val="00F22497"/>
    <w:rsid w:val="00F2261D"/>
    <w:rsid w:val="00F226E8"/>
    <w:rsid w:val="00F232E2"/>
    <w:rsid w:val="00F23397"/>
    <w:rsid w:val="00F234D7"/>
    <w:rsid w:val="00F23CF7"/>
    <w:rsid w:val="00F23DF1"/>
    <w:rsid w:val="00F24161"/>
    <w:rsid w:val="00F24234"/>
    <w:rsid w:val="00F275D4"/>
    <w:rsid w:val="00F27E7D"/>
    <w:rsid w:val="00F318E4"/>
    <w:rsid w:val="00F32332"/>
    <w:rsid w:val="00F3329B"/>
    <w:rsid w:val="00F3342E"/>
    <w:rsid w:val="00F355DD"/>
    <w:rsid w:val="00F36787"/>
    <w:rsid w:val="00F37966"/>
    <w:rsid w:val="00F37B59"/>
    <w:rsid w:val="00F4025F"/>
    <w:rsid w:val="00F40696"/>
    <w:rsid w:val="00F41025"/>
    <w:rsid w:val="00F42550"/>
    <w:rsid w:val="00F42E15"/>
    <w:rsid w:val="00F4417B"/>
    <w:rsid w:val="00F444A9"/>
    <w:rsid w:val="00F44939"/>
    <w:rsid w:val="00F45784"/>
    <w:rsid w:val="00F47C29"/>
    <w:rsid w:val="00F503CF"/>
    <w:rsid w:val="00F51AD6"/>
    <w:rsid w:val="00F521CE"/>
    <w:rsid w:val="00F53240"/>
    <w:rsid w:val="00F53EEC"/>
    <w:rsid w:val="00F55040"/>
    <w:rsid w:val="00F57780"/>
    <w:rsid w:val="00F60564"/>
    <w:rsid w:val="00F6065D"/>
    <w:rsid w:val="00F6082C"/>
    <w:rsid w:val="00F61042"/>
    <w:rsid w:val="00F61551"/>
    <w:rsid w:val="00F61B67"/>
    <w:rsid w:val="00F627D7"/>
    <w:rsid w:val="00F633B0"/>
    <w:rsid w:val="00F639A8"/>
    <w:rsid w:val="00F6585C"/>
    <w:rsid w:val="00F659B8"/>
    <w:rsid w:val="00F65FA5"/>
    <w:rsid w:val="00F66BE5"/>
    <w:rsid w:val="00F672D1"/>
    <w:rsid w:val="00F67D65"/>
    <w:rsid w:val="00F70087"/>
    <w:rsid w:val="00F70648"/>
    <w:rsid w:val="00F70E1A"/>
    <w:rsid w:val="00F71253"/>
    <w:rsid w:val="00F71687"/>
    <w:rsid w:val="00F71ED8"/>
    <w:rsid w:val="00F72C4E"/>
    <w:rsid w:val="00F733E5"/>
    <w:rsid w:val="00F734DC"/>
    <w:rsid w:val="00F73A47"/>
    <w:rsid w:val="00F74F7D"/>
    <w:rsid w:val="00F76648"/>
    <w:rsid w:val="00F76A0D"/>
    <w:rsid w:val="00F76A21"/>
    <w:rsid w:val="00F7753E"/>
    <w:rsid w:val="00F8083C"/>
    <w:rsid w:val="00F817CE"/>
    <w:rsid w:val="00F860B2"/>
    <w:rsid w:val="00F9058A"/>
    <w:rsid w:val="00F91957"/>
    <w:rsid w:val="00F92722"/>
    <w:rsid w:val="00F94415"/>
    <w:rsid w:val="00F94A37"/>
    <w:rsid w:val="00F94B4D"/>
    <w:rsid w:val="00F94CA4"/>
    <w:rsid w:val="00F94E9F"/>
    <w:rsid w:val="00F962EE"/>
    <w:rsid w:val="00F963A5"/>
    <w:rsid w:val="00F964EA"/>
    <w:rsid w:val="00F964F3"/>
    <w:rsid w:val="00F97037"/>
    <w:rsid w:val="00F97655"/>
    <w:rsid w:val="00F97EE4"/>
    <w:rsid w:val="00FA092A"/>
    <w:rsid w:val="00FA141A"/>
    <w:rsid w:val="00FA2377"/>
    <w:rsid w:val="00FA2D8F"/>
    <w:rsid w:val="00FA3B76"/>
    <w:rsid w:val="00FA42D4"/>
    <w:rsid w:val="00FA492C"/>
    <w:rsid w:val="00FA54FA"/>
    <w:rsid w:val="00FA5C9F"/>
    <w:rsid w:val="00FA62A0"/>
    <w:rsid w:val="00FA660B"/>
    <w:rsid w:val="00FA75B7"/>
    <w:rsid w:val="00FB0468"/>
    <w:rsid w:val="00FB1AE1"/>
    <w:rsid w:val="00FB1DC8"/>
    <w:rsid w:val="00FB1F49"/>
    <w:rsid w:val="00FB260B"/>
    <w:rsid w:val="00FB49D5"/>
    <w:rsid w:val="00FB7AC1"/>
    <w:rsid w:val="00FC0C66"/>
    <w:rsid w:val="00FC268B"/>
    <w:rsid w:val="00FC3833"/>
    <w:rsid w:val="00FC3DBB"/>
    <w:rsid w:val="00FC5A78"/>
    <w:rsid w:val="00FC5C6B"/>
    <w:rsid w:val="00FC6965"/>
    <w:rsid w:val="00FC6B68"/>
    <w:rsid w:val="00FC72A7"/>
    <w:rsid w:val="00FD0410"/>
    <w:rsid w:val="00FD0CBC"/>
    <w:rsid w:val="00FD1364"/>
    <w:rsid w:val="00FD1A9D"/>
    <w:rsid w:val="00FD2373"/>
    <w:rsid w:val="00FD2922"/>
    <w:rsid w:val="00FD47AE"/>
    <w:rsid w:val="00FD562B"/>
    <w:rsid w:val="00FD593D"/>
    <w:rsid w:val="00FD668F"/>
    <w:rsid w:val="00FD6FA2"/>
    <w:rsid w:val="00FE315A"/>
    <w:rsid w:val="00FE3FF5"/>
    <w:rsid w:val="00FE47CD"/>
    <w:rsid w:val="00FE56BD"/>
    <w:rsid w:val="00FE5CE3"/>
    <w:rsid w:val="00FE73DB"/>
    <w:rsid w:val="00FE7727"/>
    <w:rsid w:val="00FE7D1D"/>
    <w:rsid w:val="00FF00B4"/>
    <w:rsid w:val="00FF2D40"/>
    <w:rsid w:val="00FF4264"/>
    <w:rsid w:val="00FF4686"/>
    <w:rsid w:val="00FF4E2B"/>
    <w:rsid w:val="00FF64A5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7843"/>
  <w15:docId w15:val="{D7085A7F-B33F-4ED8-A0B9-3EB598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AA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99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paragraph" w:customStyle="1" w:styleId="pt-a-000011">
    <w:name w:val="pt-a-000011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A43376"/>
  </w:style>
  <w:style w:type="character" w:customStyle="1" w:styleId="pt-a0-000042">
    <w:name w:val="pt-a0-000042"/>
    <w:basedOn w:val="a0"/>
    <w:rsid w:val="00A43376"/>
  </w:style>
  <w:style w:type="paragraph" w:customStyle="1" w:styleId="pt-a-000010">
    <w:name w:val="pt-a-000010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2E3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promtorg.udmurt.ru/storage/documents/215/301023/%D0%BF%D1%80%D0%B8%D0%BA%D0%B0%D0%B7%20%D0%9C%D0%B8%D0%BD%D0%BF%D1%80%D0%BE%D0%BC%D1%82%D0%BE%D1%80%D0%B3%D0%B0%20%D0%A0%D0%A4%20%20%D0%BE%D1%82%2028.12.2022%20%E2%84%96%20408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71A2-D4E6-4CDB-ADBA-CC9E23FC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Минэкономики УР</Company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lastModifiedBy>Filleyka</cp:lastModifiedBy>
  <cp:revision>6</cp:revision>
  <cp:lastPrinted>2023-12-19T05:55:00Z</cp:lastPrinted>
  <dcterms:created xsi:type="dcterms:W3CDTF">2024-03-26T16:11:00Z</dcterms:created>
  <dcterms:modified xsi:type="dcterms:W3CDTF">2024-03-26T17:54:00Z</dcterms:modified>
</cp:coreProperties>
</file>